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9B9" w:rsidRDefault="00EF09B9"/>
    <w:p w:rsidR="00013F9D" w:rsidRDefault="00013F9D" w:rsidP="00013F9D">
      <w:pPr>
        <w:pStyle w:val="Body1"/>
        <w:spacing w:line="360" w:lineRule="auto"/>
        <w:jc w:val="center"/>
        <w:rPr>
          <w:rFonts w:hAnsi="Arial Unicode MS"/>
          <w:b/>
          <w:sz w:val="44"/>
          <w:szCs w:val="44"/>
          <w:u w:val="single"/>
        </w:rPr>
      </w:pPr>
      <w:r>
        <w:rPr>
          <w:noProof/>
        </w:rPr>
        <w:drawing>
          <wp:inline distT="0" distB="0" distL="0" distR="0" wp14:anchorId="69D52FFF" wp14:editId="329F3383">
            <wp:extent cx="5262880" cy="34982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3889" t="31541" r="56183" b="33093"/>
                    <a:stretch>
                      <a:fillRect/>
                    </a:stretch>
                  </pic:blipFill>
                  <pic:spPr bwMode="auto">
                    <a:xfrm>
                      <a:off x="0" y="0"/>
                      <a:ext cx="5262880" cy="3498215"/>
                    </a:xfrm>
                    <a:prstGeom prst="rect">
                      <a:avLst/>
                    </a:prstGeom>
                    <a:noFill/>
                    <a:ln>
                      <a:noFill/>
                    </a:ln>
                  </pic:spPr>
                </pic:pic>
              </a:graphicData>
            </a:graphic>
          </wp:inline>
        </w:drawing>
      </w:r>
    </w:p>
    <w:p w:rsidR="00013F9D" w:rsidRDefault="00013F9D" w:rsidP="00013F9D">
      <w:pPr>
        <w:pStyle w:val="Body1"/>
        <w:spacing w:line="360" w:lineRule="auto"/>
        <w:jc w:val="both"/>
        <w:rPr>
          <w:rFonts w:hAnsi="Arial Unicode MS"/>
          <w:b/>
          <w:sz w:val="44"/>
          <w:szCs w:val="44"/>
          <w:u w:val="single"/>
        </w:rPr>
      </w:pPr>
    </w:p>
    <w:p w:rsidR="00013F9D" w:rsidRDefault="00013F9D" w:rsidP="00013F9D">
      <w:pPr>
        <w:jc w:val="center"/>
        <w:rPr>
          <w:rFonts w:ascii="Comic Sans MS" w:hAnsi="Comic Sans MS"/>
          <w:b/>
          <w:i/>
          <w:sz w:val="32"/>
          <w:szCs w:val="32"/>
          <w:u w:val="single"/>
        </w:rPr>
      </w:pPr>
      <w:r>
        <w:rPr>
          <w:rFonts w:ascii="Comic Sans MS" w:hAnsi="Comic Sans MS"/>
          <w:b/>
          <w:i/>
          <w:sz w:val="32"/>
          <w:szCs w:val="32"/>
          <w:u w:val="single"/>
        </w:rPr>
        <w:t>St. Oliver Plunkett Primary School</w:t>
      </w:r>
    </w:p>
    <w:p w:rsidR="00013F9D" w:rsidRDefault="00013F9D" w:rsidP="00013F9D">
      <w:pPr>
        <w:spacing w:line="360" w:lineRule="auto"/>
        <w:jc w:val="center"/>
        <w:rPr>
          <w:rFonts w:ascii="Comic Sans MS" w:hAnsi="Comic Sans MS"/>
          <w:b/>
          <w:sz w:val="32"/>
          <w:szCs w:val="32"/>
        </w:rPr>
      </w:pPr>
      <w:r>
        <w:rPr>
          <w:noProof/>
          <w:lang w:val="en-GB" w:eastAsia="en-GB"/>
        </w:rPr>
        <w:drawing>
          <wp:inline distT="0" distB="0" distL="0" distR="0">
            <wp:extent cx="3041015" cy="1786255"/>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1015" cy="1786255"/>
                    </a:xfrm>
                    <a:prstGeom prst="rect">
                      <a:avLst/>
                    </a:prstGeom>
                    <a:noFill/>
                    <a:ln>
                      <a:noFill/>
                    </a:ln>
                  </pic:spPr>
                </pic:pic>
              </a:graphicData>
            </a:graphic>
          </wp:inline>
        </w:drawing>
      </w:r>
    </w:p>
    <w:p w:rsidR="00013F9D" w:rsidRDefault="00013F9D" w:rsidP="00013F9D">
      <w:pPr>
        <w:jc w:val="center"/>
        <w:rPr>
          <w:rFonts w:ascii="Comic Sans MS" w:hAnsi="Comic Sans MS"/>
          <w:b/>
          <w:i/>
          <w:sz w:val="32"/>
          <w:szCs w:val="32"/>
        </w:rPr>
      </w:pPr>
      <w:r>
        <w:rPr>
          <w:rFonts w:ascii="Comic Sans MS" w:hAnsi="Comic Sans MS"/>
          <w:b/>
          <w:i/>
          <w:sz w:val="32"/>
          <w:szCs w:val="32"/>
        </w:rPr>
        <w:t>Teaching &amp; Learning Policy</w:t>
      </w:r>
    </w:p>
    <w:p w:rsidR="00013F9D" w:rsidRDefault="00013F9D" w:rsidP="00013F9D">
      <w:pPr>
        <w:jc w:val="center"/>
        <w:rPr>
          <w:rFonts w:ascii="Comic Sans MS" w:hAnsi="Comic Sans MS"/>
          <w:b/>
          <w:i/>
          <w:sz w:val="32"/>
          <w:szCs w:val="32"/>
        </w:rPr>
      </w:pPr>
    </w:p>
    <w:p w:rsidR="00013F9D" w:rsidRDefault="00013F9D" w:rsidP="00013F9D">
      <w:pPr>
        <w:jc w:val="center"/>
        <w:rPr>
          <w:rFonts w:ascii="Comic Sans MS" w:hAnsi="Comic Sans MS"/>
          <w:b/>
          <w:i/>
          <w:sz w:val="32"/>
          <w:szCs w:val="32"/>
        </w:rPr>
      </w:pPr>
    </w:p>
    <w:p w:rsidR="00013F9D" w:rsidRDefault="00013F9D" w:rsidP="00013F9D">
      <w:pPr>
        <w:jc w:val="center"/>
        <w:rPr>
          <w:rFonts w:ascii="Comic Sans MS" w:hAnsi="Comic Sans MS"/>
          <w:b/>
          <w:i/>
          <w:sz w:val="32"/>
          <w:szCs w:val="32"/>
        </w:rPr>
      </w:pPr>
    </w:p>
    <w:p w:rsidR="00013F9D" w:rsidRDefault="00013F9D" w:rsidP="00013F9D">
      <w:pPr>
        <w:jc w:val="center"/>
        <w:rPr>
          <w:rFonts w:ascii="Comic Sans MS" w:hAnsi="Comic Sans MS"/>
          <w:b/>
          <w:i/>
          <w:sz w:val="32"/>
          <w:szCs w:val="32"/>
        </w:rPr>
      </w:pPr>
    </w:p>
    <w:p w:rsidR="00013F9D" w:rsidRDefault="00013F9D" w:rsidP="00013F9D">
      <w:pPr>
        <w:jc w:val="center"/>
        <w:rPr>
          <w:rFonts w:ascii="Comic Sans MS" w:hAnsi="Comic Sans MS"/>
          <w:b/>
          <w:i/>
          <w:sz w:val="32"/>
          <w:szCs w:val="32"/>
        </w:rPr>
      </w:pPr>
    </w:p>
    <w:p w:rsidR="00013F9D" w:rsidRDefault="00013F9D" w:rsidP="00013F9D">
      <w:pPr>
        <w:jc w:val="center"/>
        <w:rPr>
          <w:rFonts w:ascii="Comic Sans MS" w:hAnsi="Comic Sans MS"/>
          <w:b/>
          <w:i/>
          <w:sz w:val="32"/>
          <w:szCs w:val="32"/>
        </w:rPr>
      </w:pPr>
    </w:p>
    <w:p w:rsidR="00013F9D" w:rsidRDefault="00013F9D" w:rsidP="00013F9D">
      <w:pPr>
        <w:jc w:val="center"/>
      </w:pPr>
    </w:p>
    <w:p w:rsidR="00013F9D" w:rsidRPr="00E40932" w:rsidRDefault="00013F9D" w:rsidP="00013F9D">
      <w:pPr>
        <w:pStyle w:val="BodyText2"/>
        <w:rPr>
          <w:sz w:val="44"/>
          <w:szCs w:val="14"/>
        </w:rPr>
      </w:pPr>
      <w:r w:rsidRPr="00E40932">
        <w:rPr>
          <w:sz w:val="56"/>
        </w:rPr>
        <w:t>St</w:t>
      </w:r>
      <w:r>
        <w:rPr>
          <w:sz w:val="56"/>
        </w:rPr>
        <w:t>.</w:t>
      </w:r>
      <w:r w:rsidRPr="00E40932">
        <w:rPr>
          <w:sz w:val="56"/>
        </w:rPr>
        <w:t xml:space="preserve"> Oliver Plunkett Primary School</w:t>
      </w:r>
    </w:p>
    <w:p w:rsidR="00013F9D" w:rsidRPr="00E40932" w:rsidRDefault="00013F9D" w:rsidP="00013F9D">
      <w:pPr>
        <w:pStyle w:val="BodyText2"/>
        <w:rPr>
          <w:sz w:val="52"/>
          <w:szCs w:val="14"/>
        </w:rPr>
      </w:pPr>
    </w:p>
    <w:p w:rsidR="00013F9D" w:rsidRPr="00E40932" w:rsidRDefault="00013F9D" w:rsidP="00013F9D">
      <w:pPr>
        <w:pStyle w:val="InsideAddress"/>
        <w:jc w:val="center"/>
        <w:rPr>
          <w:rFonts w:ascii="Times New Roman" w:hAnsi="Times New Roman"/>
          <w:b/>
          <w:bCs/>
          <w:sz w:val="52"/>
        </w:rPr>
      </w:pPr>
      <w:r w:rsidRPr="00E40932">
        <w:rPr>
          <w:rFonts w:ascii="Times New Roman" w:hAnsi="Times New Roman"/>
          <w:b/>
          <w:bCs/>
          <w:sz w:val="52"/>
        </w:rPr>
        <w:t>TEACHING AND LEARNING POLICY</w:t>
      </w:r>
    </w:p>
    <w:p w:rsidR="00013F9D" w:rsidRPr="00E40932" w:rsidRDefault="00013F9D" w:rsidP="00013F9D">
      <w:pPr>
        <w:pStyle w:val="BodyText2"/>
        <w:rPr>
          <w:sz w:val="52"/>
          <w:szCs w:val="14"/>
        </w:rPr>
      </w:pPr>
      <w:r>
        <w:rPr>
          <w:noProof/>
          <w:sz w:val="52"/>
          <w:szCs w:val="14"/>
          <w:lang w:eastAsia="en-GB"/>
        </w:rPr>
        <w:drawing>
          <wp:anchor distT="0" distB="0" distL="114300" distR="114300" simplePos="0" relativeHeight="251659264" behindDoc="0" locked="0" layoutInCell="1" allowOverlap="1">
            <wp:simplePos x="0" y="0"/>
            <wp:positionH relativeFrom="column">
              <wp:posOffset>1774825</wp:posOffset>
            </wp:positionH>
            <wp:positionV relativeFrom="paragraph">
              <wp:posOffset>235585</wp:posOffset>
            </wp:positionV>
            <wp:extent cx="1617980" cy="1622425"/>
            <wp:effectExtent l="0" t="0" r="1270" b="0"/>
            <wp:wrapNone/>
            <wp:docPr id="4" name="Picture 4" descr="St Oliver Plunket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 Oliver Plunkett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7980" cy="1622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F9D" w:rsidRPr="00E40932" w:rsidRDefault="00013F9D" w:rsidP="00013F9D">
      <w:pPr>
        <w:pStyle w:val="BodyText2"/>
        <w:rPr>
          <w:sz w:val="52"/>
          <w:szCs w:val="14"/>
        </w:rPr>
      </w:pPr>
    </w:p>
    <w:p w:rsidR="00013F9D" w:rsidRPr="00E40932" w:rsidRDefault="00013F9D" w:rsidP="00013F9D">
      <w:pPr>
        <w:pStyle w:val="BodyText2"/>
        <w:rPr>
          <w:sz w:val="52"/>
          <w:szCs w:val="14"/>
        </w:rPr>
      </w:pPr>
    </w:p>
    <w:p w:rsidR="00013F9D" w:rsidRPr="00E40932" w:rsidRDefault="00013F9D" w:rsidP="00013F9D">
      <w:pPr>
        <w:pStyle w:val="BodyText2"/>
        <w:rPr>
          <w:sz w:val="52"/>
          <w:szCs w:val="14"/>
        </w:rPr>
      </w:pPr>
    </w:p>
    <w:p w:rsidR="00013F9D" w:rsidRPr="00E40932" w:rsidRDefault="00013F9D" w:rsidP="00013F9D">
      <w:pPr>
        <w:pStyle w:val="BodyText2"/>
        <w:rPr>
          <w:sz w:val="52"/>
          <w:szCs w:val="14"/>
        </w:rPr>
      </w:pPr>
    </w:p>
    <w:p w:rsidR="00013F9D" w:rsidRPr="00E40932" w:rsidRDefault="00013F9D" w:rsidP="00013F9D">
      <w:pPr>
        <w:pStyle w:val="BodyText2"/>
        <w:rPr>
          <w:sz w:val="52"/>
          <w:szCs w:val="14"/>
        </w:rPr>
      </w:pPr>
    </w:p>
    <w:p w:rsidR="00013F9D" w:rsidRPr="00E40932" w:rsidRDefault="00013F9D" w:rsidP="00013F9D">
      <w:pPr>
        <w:pStyle w:val="BodyText2"/>
        <w:rPr>
          <w:sz w:val="44"/>
          <w:szCs w:val="44"/>
          <w:u w:val="single"/>
        </w:rPr>
      </w:pPr>
      <w:r w:rsidRPr="00E40932">
        <w:rPr>
          <w:sz w:val="44"/>
          <w:szCs w:val="44"/>
          <w:u w:val="single"/>
        </w:rPr>
        <w:t>Mission Statement</w:t>
      </w:r>
    </w:p>
    <w:p w:rsidR="00013F9D" w:rsidRPr="00E40932" w:rsidRDefault="00013F9D" w:rsidP="00013F9D">
      <w:pPr>
        <w:pStyle w:val="BodyText2"/>
        <w:jc w:val="left"/>
        <w:rPr>
          <w:sz w:val="52"/>
          <w:szCs w:val="14"/>
        </w:rPr>
      </w:pPr>
    </w:p>
    <w:p w:rsidR="00013F9D" w:rsidRPr="00E40932" w:rsidRDefault="00013F9D" w:rsidP="00013F9D">
      <w:pPr>
        <w:pStyle w:val="BodyText2"/>
        <w:jc w:val="left"/>
        <w:rPr>
          <w:szCs w:val="14"/>
        </w:rPr>
      </w:pPr>
      <w:r w:rsidRPr="00E40932">
        <w:rPr>
          <w:sz w:val="36"/>
          <w:szCs w:val="14"/>
        </w:rPr>
        <w:t xml:space="preserve">St. Oliver Plunkett Primary school provides a caring Catholic ethos in which effective learning takes place. </w:t>
      </w:r>
    </w:p>
    <w:p w:rsidR="00013F9D" w:rsidRPr="00E40932" w:rsidRDefault="00013F9D" w:rsidP="00013F9D">
      <w:pPr>
        <w:pStyle w:val="BodyText2"/>
        <w:jc w:val="left"/>
        <w:rPr>
          <w:sz w:val="52"/>
          <w:szCs w:val="14"/>
        </w:rPr>
      </w:pPr>
    </w:p>
    <w:p w:rsidR="00013F9D" w:rsidRPr="00E40932" w:rsidRDefault="00013F9D" w:rsidP="00B11A3D">
      <w:pPr>
        <w:pStyle w:val="BodyText2"/>
        <w:rPr>
          <w:sz w:val="52"/>
          <w:szCs w:val="14"/>
          <w:u w:val="single"/>
        </w:rPr>
      </w:pPr>
      <w:r w:rsidRPr="00E40932">
        <w:rPr>
          <w:sz w:val="44"/>
          <w:szCs w:val="14"/>
          <w:u w:val="single"/>
        </w:rPr>
        <w:t>Rationale</w:t>
      </w:r>
    </w:p>
    <w:p w:rsidR="00013F9D" w:rsidRDefault="00013F9D" w:rsidP="00013F9D">
      <w:pPr>
        <w:pStyle w:val="BodyText2"/>
        <w:jc w:val="left"/>
        <w:rPr>
          <w:sz w:val="40"/>
          <w:szCs w:val="14"/>
        </w:rPr>
      </w:pPr>
      <w:r w:rsidRPr="00E40932">
        <w:rPr>
          <w:sz w:val="36"/>
          <w:szCs w:val="14"/>
        </w:rPr>
        <w:t>This Teaching and Learning policy seeks to influence and improve the strategies for teaching used in our school, so that these will have the maximum impact on pupils’ learning. The Teaching and Learning policy is fundamental to the work of the school and is a key document to assist in the achievement of the school aims.</w:t>
      </w:r>
      <w:r w:rsidRPr="00E40932">
        <w:rPr>
          <w:sz w:val="40"/>
          <w:szCs w:val="14"/>
        </w:rPr>
        <w:t xml:space="preserve"> </w:t>
      </w:r>
    </w:p>
    <w:p w:rsidR="00B11A3D" w:rsidRDefault="00B11A3D" w:rsidP="00013F9D">
      <w:pPr>
        <w:pStyle w:val="BodyText2"/>
        <w:jc w:val="left"/>
        <w:rPr>
          <w:sz w:val="40"/>
          <w:szCs w:val="14"/>
        </w:rPr>
      </w:pPr>
    </w:p>
    <w:p w:rsidR="00B11A3D" w:rsidRPr="00083BAA" w:rsidRDefault="00B11A3D" w:rsidP="00B11A3D">
      <w:pPr>
        <w:rPr>
          <w:rFonts w:ascii="SassoonCRInfant" w:eastAsia="Arial Unicode MS" w:hAnsi="SassoonCRInfant"/>
        </w:rPr>
      </w:pPr>
      <w:r w:rsidRPr="00083BAA">
        <w:rPr>
          <w:rFonts w:ascii="SassoonCRInfant" w:eastAsia="Arial Unicode MS" w:hAnsi="SassoonCRInfant"/>
        </w:rPr>
        <w:t>As a Right’s Respecting School the UN</w:t>
      </w:r>
      <w:r w:rsidRPr="00083BAA">
        <w:rPr>
          <w:rFonts w:ascii="SassoonCRInfant" w:hAnsi="SassoonCRInfant" w:cs="Helvetica"/>
          <w:color w:val="000000"/>
          <w:sz w:val="23"/>
          <w:szCs w:val="23"/>
        </w:rPr>
        <w:t xml:space="preserve"> Convention on the Rights of the Child is at the heart of our planning, policies, practice and ethos. By taking these steps, we are helping improve well-being and develop every child’s talents and abilities to their potential. A rights respecting school not only teaches about children's rights but also models rights and respect in all its relationships.</w:t>
      </w:r>
    </w:p>
    <w:p w:rsidR="00B11A3D" w:rsidRPr="00B11A3D" w:rsidRDefault="00B11A3D" w:rsidP="00013F9D">
      <w:pPr>
        <w:pStyle w:val="BodyText2"/>
        <w:jc w:val="left"/>
        <w:rPr>
          <w:sz w:val="40"/>
          <w:szCs w:val="14"/>
          <w:lang w:val="en-US"/>
        </w:rPr>
      </w:pPr>
    </w:p>
    <w:p w:rsidR="00013F9D" w:rsidRDefault="00013F9D" w:rsidP="00013F9D">
      <w:pPr>
        <w:jc w:val="center"/>
        <w:rPr>
          <w:lang w:val="en-GB"/>
        </w:rPr>
      </w:pPr>
    </w:p>
    <w:p w:rsidR="00013F9D" w:rsidRDefault="00013F9D" w:rsidP="00013F9D">
      <w:pPr>
        <w:jc w:val="center"/>
        <w:rPr>
          <w:lang w:val="en-GB"/>
        </w:rPr>
      </w:pPr>
    </w:p>
    <w:p w:rsidR="00013F9D" w:rsidRDefault="00013F9D" w:rsidP="00013F9D">
      <w:pPr>
        <w:jc w:val="center"/>
        <w:rPr>
          <w:lang w:val="en-GB"/>
        </w:rPr>
      </w:pPr>
    </w:p>
    <w:p w:rsidR="00013F9D" w:rsidRDefault="00013F9D" w:rsidP="00013F9D">
      <w:pPr>
        <w:jc w:val="center"/>
        <w:rPr>
          <w:lang w:val="en-GB"/>
        </w:rPr>
      </w:pPr>
    </w:p>
    <w:p w:rsidR="00013F9D" w:rsidRDefault="00013F9D" w:rsidP="00013F9D">
      <w:pPr>
        <w:jc w:val="center"/>
        <w:rPr>
          <w:lang w:val="en-GB"/>
        </w:rPr>
      </w:pPr>
    </w:p>
    <w:p w:rsidR="00013F9D" w:rsidRPr="00E40932" w:rsidRDefault="00013F9D" w:rsidP="00013F9D">
      <w:pPr>
        <w:pStyle w:val="BodyText2"/>
        <w:rPr>
          <w:b/>
          <w:sz w:val="24"/>
          <w:u w:val="single"/>
        </w:rPr>
      </w:pPr>
      <w:r w:rsidRPr="00E40932">
        <w:rPr>
          <w:b/>
          <w:sz w:val="24"/>
          <w:u w:val="single"/>
        </w:rPr>
        <w:t>Introduction</w:t>
      </w: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r w:rsidRPr="00E40932">
        <w:rPr>
          <w:sz w:val="24"/>
        </w:rPr>
        <w:t>As a school that fosters a Catholic ethos, it is our aim that through a shared experience of home and parish life, we provide a broad and balanced curriculum whereby:-</w:t>
      </w:r>
    </w:p>
    <w:p w:rsidR="00013F9D" w:rsidRPr="00E40932" w:rsidRDefault="00013F9D" w:rsidP="00013F9D">
      <w:pPr>
        <w:pStyle w:val="BodyText2"/>
        <w:jc w:val="left"/>
        <w:rPr>
          <w:sz w:val="24"/>
        </w:rPr>
      </w:pPr>
    </w:p>
    <w:p w:rsidR="00013F9D" w:rsidRPr="00E40932" w:rsidRDefault="00013F9D" w:rsidP="00013F9D">
      <w:pPr>
        <w:pStyle w:val="BodyText2"/>
        <w:numPr>
          <w:ilvl w:val="0"/>
          <w:numId w:val="4"/>
        </w:numPr>
        <w:jc w:val="left"/>
        <w:rPr>
          <w:sz w:val="24"/>
        </w:rPr>
      </w:pPr>
      <w:r w:rsidRPr="00E40932">
        <w:rPr>
          <w:sz w:val="24"/>
        </w:rPr>
        <w:t>Each child will grow in their relationship with God and develop to their full potential spiritually, emotionally, intellectually, socially and physically.</w:t>
      </w:r>
    </w:p>
    <w:p w:rsidR="00013F9D" w:rsidRPr="00E40932" w:rsidRDefault="00013F9D" w:rsidP="00013F9D">
      <w:pPr>
        <w:pStyle w:val="BodyText2"/>
        <w:ind w:left="720"/>
        <w:jc w:val="left"/>
        <w:rPr>
          <w:sz w:val="24"/>
        </w:rPr>
      </w:pPr>
    </w:p>
    <w:p w:rsidR="00013F9D" w:rsidRPr="00E40932" w:rsidRDefault="00013F9D" w:rsidP="00013F9D">
      <w:pPr>
        <w:pStyle w:val="BodyText2"/>
        <w:numPr>
          <w:ilvl w:val="0"/>
          <w:numId w:val="4"/>
        </w:numPr>
        <w:jc w:val="left"/>
        <w:rPr>
          <w:sz w:val="24"/>
        </w:rPr>
      </w:pPr>
      <w:r w:rsidRPr="00E40932">
        <w:rPr>
          <w:sz w:val="24"/>
        </w:rPr>
        <w:t>The children will grow in self-esteem, respect for themselves and others.</w:t>
      </w:r>
    </w:p>
    <w:p w:rsidR="00013F9D" w:rsidRPr="00E40932" w:rsidRDefault="00013F9D" w:rsidP="00013F9D">
      <w:pPr>
        <w:pStyle w:val="BodyText2"/>
        <w:jc w:val="left"/>
        <w:rPr>
          <w:sz w:val="24"/>
        </w:rPr>
      </w:pPr>
    </w:p>
    <w:p w:rsidR="00013F9D" w:rsidRPr="00E40932" w:rsidRDefault="00013F9D" w:rsidP="00013F9D">
      <w:pPr>
        <w:pStyle w:val="BodyText2"/>
        <w:numPr>
          <w:ilvl w:val="0"/>
          <w:numId w:val="4"/>
        </w:numPr>
        <w:jc w:val="left"/>
        <w:rPr>
          <w:sz w:val="24"/>
        </w:rPr>
      </w:pPr>
      <w:r w:rsidRPr="00E40932">
        <w:rPr>
          <w:sz w:val="24"/>
        </w:rPr>
        <w:t>All staff will support and affirm the pupils and each other, recognising and respecting each person’s individuality.</w:t>
      </w:r>
    </w:p>
    <w:p w:rsidR="00013F9D" w:rsidRPr="00E40932" w:rsidRDefault="00013F9D" w:rsidP="00013F9D">
      <w:pPr>
        <w:pStyle w:val="BodyText2"/>
        <w:jc w:val="left"/>
        <w:rPr>
          <w:sz w:val="24"/>
        </w:rPr>
      </w:pPr>
    </w:p>
    <w:p w:rsidR="00013F9D" w:rsidRPr="00E40932" w:rsidRDefault="00013F9D" w:rsidP="00013F9D">
      <w:pPr>
        <w:pStyle w:val="BodyText2"/>
        <w:numPr>
          <w:ilvl w:val="0"/>
          <w:numId w:val="4"/>
        </w:numPr>
        <w:jc w:val="left"/>
        <w:rPr>
          <w:sz w:val="24"/>
        </w:rPr>
      </w:pPr>
      <w:r w:rsidRPr="00E40932">
        <w:rPr>
          <w:sz w:val="24"/>
        </w:rPr>
        <w:t>Parents will be valued partners in all stages of their child’s development.</w:t>
      </w:r>
    </w:p>
    <w:p w:rsidR="00013F9D" w:rsidRPr="00E40932" w:rsidRDefault="00013F9D" w:rsidP="00013F9D">
      <w:pPr>
        <w:pStyle w:val="ListParagraph"/>
      </w:pPr>
    </w:p>
    <w:p w:rsidR="00013F9D" w:rsidRPr="00E40932" w:rsidRDefault="00013F9D" w:rsidP="00013F9D">
      <w:pPr>
        <w:pStyle w:val="BodyText2"/>
        <w:jc w:val="left"/>
        <w:rPr>
          <w:sz w:val="24"/>
        </w:rPr>
      </w:pPr>
    </w:p>
    <w:p w:rsidR="00013F9D" w:rsidRPr="00E40932" w:rsidRDefault="00013F9D" w:rsidP="00013F9D">
      <w:pPr>
        <w:pStyle w:val="BodyText2"/>
        <w:rPr>
          <w:b/>
          <w:sz w:val="24"/>
          <w:u w:val="single"/>
        </w:rPr>
      </w:pPr>
      <w:r w:rsidRPr="00E40932">
        <w:rPr>
          <w:b/>
          <w:sz w:val="24"/>
          <w:u w:val="single"/>
        </w:rPr>
        <w:t>School Aims</w:t>
      </w: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r>
        <w:rPr>
          <w:sz w:val="24"/>
        </w:rPr>
        <w:t xml:space="preserve">When </w:t>
      </w:r>
      <w:r w:rsidRPr="00E40932">
        <w:rPr>
          <w:sz w:val="24"/>
        </w:rPr>
        <w:t>raising the achievement of children</w:t>
      </w:r>
      <w:r>
        <w:rPr>
          <w:sz w:val="24"/>
        </w:rPr>
        <w:t>,</w:t>
      </w:r>
      <w:r w:rsidRPr="00E40932">
        <w:rPr>
          <w:sz w:val="24"/>
        </w:rPr>
        <w:t xml:space="preserve"> our school aims are as follows:</w:t>
      </w:r>
    </w:p>
    <w:p w:rsidR="00013F9D" w:rsidRPr="00E40932" w:rsidRDefault="00013F9D" w:rsidP="00013F9D">
      <w:pPr>
        <w:pStyle w:val="BodyText2"/>
        <w:jc w:val="left"/>
        <w:rPr>
          <w:sz w:val="24"/>
        </w:rPr>
      </w:pPr>
    </w:p>
    <w:p w:rsidR="00013F9D" w:rsidRDefault="00013F9D" w:rsidP="00013F9D">
      <w:pPr>
        <w:pStyle w:val="BodyText2"/>
        <w:numPr>
          <w:ilvl w:val="0"/>
          <w:numId w:val="5"/>
        </w:numPr>
        <w:jc w:val="left"/>
        <w:rPr>
          <w:sz w:val="24"/>
        </w:rPr>
      </w:pPr>
      <w:r w:rsidRPr="00E40932">
        <w:rPr>
          <w:sz w:val="24"/>
        </w:rPr>
        <w:t>To maintain and develop lively, enquiring minds in pupils; to promote the ability to question and argue rationally; to encourage pupils to apply themselves in a range of tasks and skills.</w:t>
      </w:r>
    </w:p>
    <w:p w:rsidR="00013F9D" w:rsidRPr="00E40932" w:rsidRDefault="00013F9D" w:rsidP="00013F9D">
      <w:pPr>
        <w:pStyle w:val="BodyText2"/>
        <w:ind w:left="720"/>
        <w:jc w:val="left"/>
        <w:rPr>
          <w:sz w:val="24"/>
        </w:rPr>
      </w:pPr>
    </w:p>
    <w:p w:rsidR="00013F9D" w:rsidRDefault="00013F9D" w:rsidP="00013F9D">
      <w:pPr>
        <w:pStyle w:val="BodyText2"/>
        <w:numPr>
          <w:ilvl w:val="0"/>
          <w:numId w:val="5"/>
        </w:numPr>
        <w:jc w:val="left"/>
        <w:rPr>
          <w:sz w:val="24"/>
        </w:rPr>
      </w:pPr>
      <w:r w:rsidRPr="00E40932">
        <w:rPr>
          <w:sz w:val="24"/>
        </w:rPr>
        <w:t>To make learning exciting, interesting, relevant and purposeful, by using approaches to learning and teaching which are consistent, innovative and challenging.</w:t>
      </w:r>
    </w:p>
    <w:p w:rsidR="00013F9D" w:rsidRPr="00E40932" w:rsidRDefault="00013F9D" w:rsidP="00013F9D">
      <w:pPr>
        <w:pStyle w:val="BodyText2"/>
        <w:jc w:val="left"/>
        <w:rPr>
          <w:sz w:val="24"/>
        </w:rPr>
      </w:pPr>
    </w:p>
    <w:p w:rsidR="00013F9D" w:rsidRDefault="00013F9D" w:rsidP="00013F9D">
      <w:pPr>
        <w:pStyle w:val="BodyText2"/>
        <w:numPr>
          <w:ilvl w:val="0"/>
          <w:numId w:val="5"/>
        </w:numPr>
        <w:jc w:val="left"/>
        <w:rPr>
          <w:sz w:val="24"/>
        </w:rPr>
      </w:pPr>
      <w:r w:rsidRPr="00E40932">
        <w:rPr>
          <w:sz w:val="24"/>
        </w:rPr>
        <w:t>To focus on the process of learning as well as the produce of it, putting emphasis on how we learn as opposed to how we teach.</w:t>
      </w:r>
    </w:p>
    <w:p w:rsidR="00013F9D" w:rsidRPr="00E40932" w:rsidRDefault="00013F9D" w:rsidP="00013F9D">
      <w:pPr>
        <w:pStyle w:val="BodyText2"/>
        <w:jc w:val="left"/>
        <w:rPr>
          <w:sz w:val="24"/>
        </w:rPr>
      </w:pPr>
    </w:p>
    <w:p w:rsidR="00013F9D" w:rsidRDefault="00013F9D" w:rsidP="00013F9D">
      <w:pPr>
        <w:pStyle w:val="BodyText2"/>
        <w:numPr>
          <w:ilvl w:val="0"/>
          <w:numId w:val="5"/>
        </w:numPr>
        <w:jc w:val="left"/>
        <w:rPr>
          <w:sz w:val="24"/>
        </w:rPr>
      </w:pPr>
      <w:r w:rsidRPr="00E40932">
        <w:rPr>
          <w:sz w:val="24"/>
        </w:rPr>
        <w:t>To foster attitu</w:t>
      </w:r>
      <w:r>
        <w:rPr>
          <w:sz w:val="24"/>
        </w:rPr>
        <w:t xml:space="preserve">des which boost self-confidence and </w:t>
      </w:r>
      <w:r w:rsidRPr="00E40932">
        <w:rPr>
          <w:sz w:val="24"/>
        </w:rPr>
        <w:t>self-esteem in pupils, creating in them a sense of personal excellence and helping them to acquire knowledge and skills relevant to life and work in a fast changing world.</w:t>
      </w:r>
    </w:p>
    <w:p w:rsidR="00013F9D" w:rsidRPr="00E40932" w:rsidRDefault="00013F9D" w:rsidP="00013F9D">
      <w:pPr>
        <w:pStyle w:val="BodyText2"/>
        <w:jc w:val="left"/>
        <w:rPr>
          <w:sz w:val="24"/>
        </w:rPr>
      </w:pPr>
    </w:p>
    <w:p w:rsidR="00013F9D" w:rsidRDefault="00013F9D" w:rsidP="00013F9D">
      <w:pPr>
        <w:pStyle w:val="BodyText2"/>
        <w:numPr>
          <w:ilvl w:val="0"/>
          <w:numId w:val="5"/>
        </w:numPr>
        <w:jc w:val="left"/>
        <w:rPr>
          <w:sz w:val="24"/>
        </w:rPr>
      </w:pPr>
      <w:r w:rsidRPr="00E40932">
        <w:rPr>
          <w:sz w:val="24"/>
        </w:rPr>
        <w:t>Have effective links between the school, home and the community which promote aspiration and high expectations.</w:t>
      </w:r>
    </w:p>
    <w:p w:rsidR="00013F9D" w:rsidRPr="00E40932" w:rsidRDefault="00013F9D" w:rsidP="00013F9D">
      <w:pPr>
        <w:pStyle w:val="BodyText2"/>
        <w:jc w:val="left"/>
        <w:rPr>
          <w:sz w:val="24"/>
        </w:rPr>
      </w:pPr>
    </w:p>
    <w:p w:rsidR="00013F9D" w:rsidRPr="00E40932" w:rsidRDefault="00013F9D" w:rsidP="00013F9D">
      <w:pPr>
        <w:pStyle w:val="BodyText2"/>
        <w:numPr>
          <w:ilvl w:val="0"/>
          <w:numId w:val="5"/>
        </w:numPr>
        <w:jc w:val="left"/>
        <w:rPr>
          <w:sz w:val="24"/>
        </w:rPr>
      </w:pPr>
      <w:r w:rsidRPr="00E40932">
        <w:rPr>
          <w:sz w:val="24"/>
        </w:rPr>
        <w:t>Create a reflective environment for teachers and children, where teaching and learning is consistently and effectively evaluated and monitored, ensuring high standards throughout the school.</w:t>
      </w:r>
    </w:p>
    <w:p w:rsidR="00013F9D" w:rsidRPr="00E40932" w:rsidRDefault="00013F9D" w:rsidP="00013F9D">
      <w:pPr>
        <w:pStyle w:val="ListParagraph"/>
        <w:ind w:left="360"/>
      </w:pP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r>
        <w:rPr>
          <w:sz w:val="24"/>
        </w:rPr>
        <w:lastRenderedPageBreak/>
        <w:t xml:space="preserve">In St. </w:t>
      </w:r>
      <w:r w:rsidRPr="00E40932">
        <w:rPr>
          <w:sz w:val="24"/>
        </w:rPr>
        <w:t xml:space="preserve">Oliver Plunkett we acknowledge that children learn </w:t>
      </w:r>
      <w:proofErr w:type="gramStart"/>
      <w:r w:rsidRPr="00E40932">
        <w:rPr>
          <w:sz w:val="24"/>
        </w:rPr>
        <w:t>in  different</w:t>
      </w:r>
      <w:proofErr w:type="gramEnd"/>
      <w:r w:rsidRPr="00E40932">
        <w:rPr>
          <w:sz w:val="24"/>
        </w:rPr>
        <w:t xml:space="preserve"> ways, therefore when planning we take into account the different forms of intelligence, ensurin</w:t>
      </w:r>
      <w:r>
        <w:rPr>
          <w:sz w:val="24"/>
        </w:rPr>
        <w:t>g wherever possible there is a visual, auditory and k</w:t>
      </w:r>
      <w:r w:rsidRPr="00E40932">
        <w:rPr>
          <w:sz w:val="24"/>
        </w:rPr>
        <w:t>inaesthetic element to each of our lessons.</w:t>
      </w:r>
    </w:p>
    <w:p w:rsidR="00013F9D" w:rsidRPr="00E40932" w:rsidRDefault="00013F9D" w:rsidP="00013F9D">
      <w:pPr>
        <w:pStyle w:val="BodyText2"/>
        <w:jc w:val="left"/>
        <w:rPr>
          <w:sz w:val="24"/>
        </w:rPr>
      </w:pPr>
    </w:p>
    <w:p w:rsidR="00013F9D" w:rsidRPr="00E40932" w:rsidRDefault="00013F9D" w:rsidP="00013F9D">
      <w:pPr>
        <w:pStyle w:val="InsideAddress"/>
        <w:ind w:left="360"/>
        <w:jc w:val="left"/>
        <w:rPr>
          <w:rFonts w:ascii="Times New Roman" w:hAnsi="Times New Roman"/>
          <w:b/>
          <w:bCs/>
          <w:sz w:val="24"/>
          <w:szCs w:val="24"/>
          <w:u w:val="single"/>
        </w:rPr>
      </w:pPr>
    </w:p>
    <w:p w:rsidR="00013F9D" w:rsidRPr="00E40932" w:rsidRDefault="00013F9D" w:rsidP="00013F9D">
      <w:pPr>
        <w:pStyle w:val="InsideAddress"/>
        <w:ind w:left="360"/>
        <w:jc w:val="left"/>
        <w:rPr>
          <w:rFonts w:ascii="Times New Roman" w:hAnsi="Times New Roman"/>
          <w:b/>
          <w:bCs/>
          <w:sz w:val="24"/>
          <w:szCs w:val="24"/>
          <w:u w:val="single"/>
        </w:rPr>
      </w:pPr>
    </w:p>
    <w:p w:rsidR="00013F9D" w:rsidRDefault="00013F9D" w:rsidP="00013F9D">
      <w:pPr>
        <w:pStyle w:val="InsideAddress"/>
        <w:ind w:left="360"/>
        <w:jc w:val="left"/>
        <w:rPr>
          <w:rFonts w:ascii="Times New Roman" w:hAnsi="Times New Roman"/>
          <w:b/>
          <w:bCs/>
          <w:sz w:val="24"/>
          <w:szCs w:val="24"/>
          <w:u w:val="single"/>
        </w:rPr>
      </w:pPr>
    </w:p>
    <w:p w:rsidR="00013F9D" w:rsidRPr="00E40932" w:rsidRDefault="00013F9D" w:rsidP="00013F9D">
      <w:pPr>
        <w:pStyle w:val="InsideAddress"/>
        <w:ind w:left="360"/>
        <w:jc w:val="left"/>
        <w:rPr>
          <w:rFonts w:ascii="Times New Roman" w:hAnsi="Times New Roman"/>
          <w:b/>
          <w:bCs/>
          <w:sz w:val="24"/>
          <w:szCs w:val="24"/>
          <w:u w:val="single"/>
        </w:rPr>
      </w:pPr>
      <w:r w:rsidRPr="00E40932">
        <w:rPr>
          <w:rFonts w:ascii="Times New Roman" w:hAnsi="Times New Roman"/>
          <w:b/>
          <w:bCs/>
          <w:sz w:val="24"/>
          <w:szCs w:val="24"/>
          <w:u w:val="single"/>
        </w:rPr>
        <w:t>Effective Learni</w:t>
      </w:r>
      <w:r>
        <w:rPr>
          <w:rFonts w:ascii="Times New Roman" w:hAnsi="Times New Roman"/>
          <w:b/>
          <w:bCs/>
          <w:sz w:val="24"/>
          <w:szCs w:val="24"/>
          <w:u w:val="single"/>
        </w:rPr>
        <w:t xml:space="preserve">ng stems from high expectations. The </w:t>
      </w:r>
      <w:r w:rsidRPr="00E40932">
        <w:rPr>
          <w:rFonts w:ascii="Times New Roman" w:hAnsi="Times New Roman"/>
          <w:b/>
          <w:bCs/>
          <w:sz w:val="24"/>
          <w:szCs w:val="24"/>
          <w:u w:val="single"/>
        </w:rPr>
        <w:t>expectations we have for our pupils are that they will:-</w:t>
      </w:r>
    </w:p>
    <w:p w:rsidR="00013F9D" w:rsidRPr="00E40932" w:rsidRDefault="00013F9D" w:rsidP="00013F9D">
      <w:pPr>
        <w:pStyle w:val="InsideAddress"/>
        <w:ind w:left="360"/>
        <w:jc w:val="left"/>
        <w:rPr>
          <w:rFonts w:ascii="Times New Roman" w:hAnsi="Times New Roman"/>
          <w:b/>
          <w:bCs/>
          <w:sz w:val="24"/>
          <w:szCs w:val="24"/>
          <w:u w:val="single"/>
        </w:rPr>
      </w:pPr>
    </w:p>
    <w:p w:rsidR="00013F9D" w:rsidRPr="00E40932" w:rsidRDefault="00013F9D" w:rsidP="00013F9D">
      <w:pPr>
        <w:pStyle w:val="InsideAddress"/>
        <w:numPr>
          <w:ilvl w:val="0"/>
          <w:numId w:val="2"/>
        </w:numPr>
        <w:jc w:val="left"/>
        <w:rPr>
          <w:rFonts w:ascii="Times New Roman" w:hAnsi="Times New Roman"/>
          <w:sz w:val="24"/>
          <w:szCs w:val="24"/>
        </w:rPr>
      </w:pPr>
      <w:r w:rsidRPr="00E40932">
        <w:rPr>
          <w:rFonts w:ascii="Times New Roman" w:hAnsi="Times New Roman"/>
          <w:sz w:val="24"/>
          <w:szCs w:val="24"/>
        </w:rPr>
        <w:t>Know they have succeeded</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2"/>
        </w:numPr>
        <w:jc w:val="left"/>
        <w:rPr>
          <w:rFonts w:ascii="Times New Roman" w:hAnsi="Times New Roman"/>
          <w:sz w:val="24"/>
          <w:szCs w:val="24"/>
        </w:rPr>
      </w:pPr>
      <w:r w:rsidRPr="00E40932">
        <w:rPr>
          <w:rFonts w:ascii="Times New Roman" w:hAnsi="Times New Roman"/>
          <w:sz w:val="24"/>
          <w:szCs w:val="24"/>
        </w:rPr>
        <w:t>Feel they can do more</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2"/>
        </w:numPr>
        <w:jc w:val="left"/>
        <w:rPr>
          <w:rFonts w:ascii="Times New Roman" w:hAnsi="Times New Roman"/>
          <w:sz w:val="24"/>
          <w:szCs w:val="24"/>
        </w:rPr>
      </w:pPr>
      <w:r w:rsidRPr="00E40932">
        <w:rPr>
          <w:rFonts w:ascii="Times New Roman" w:hAnsi="Times New Roman"/>
          <w:sz w:val="24"/>
          <w:szCs w:val="24"/>
        </w:rPr>
        <w:t>Explain what they have learned</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2"/>
        </w:numPr>
        <w:jc w:val="left"/>
        <w:rPr>
          <w:rFonts w:ascii="Times New Roman" w:hAnsi="Times New Roman"/>
          <w:sz w:val="24"/>
          <w:szCs w:val="24"/>
        </w:rPr>
      </w:pPr>
      <w:r w:rsidRPr="00E40932">
        <w:rPr>
          <w:rFonts w:ascii="Times New Roman" w:hAnsi="Times New Roman"/>
          <w:sz w:val="24"/>
          <w:szCs w:val="24"/>
        </w:rPr>
        <w:t>Apply it to other situations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2"/>
        </w:numPr>
        <w:jc w:val="left"/>
        <w:rPr>
          <w:rFonts w:ascii="Times New Roman" w:hAnsi="Times New Roman"/>
          <w:sz w:val="24"/>
          <w:szCs w:val="24"/>
        </w:rPr>
      </w:pPr>
      <w:r w:rsidRPr="00E40932">
        <w:rPr>
          <w:rFonts w:ascii="Times New Roman" w:hAnsi="Times New Roman"/>
          <w:sz w:val="24"/>
          <w:szCs w:val="24"/>
        </w:rPr>
        <w:t>Teach it to someone else</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2"/>
        </w:numPr>
        <w:jc w:val="left"/>
        <w:rPr>
          <w:rFonts w:ascii="Times New Roman" w:hAnsi="Times New Roman"/>
          <w:sz w:val="24"/>
          <w:szCs w:val="24"/>
        </w:rPr>
      </w:pPr>
      <w:r w:rsidRPr="00E40932">
        <w:rPr>
          <w:rFonts w:ascii="Times New Roman" w:hAnsi="Times New Roman"/>
          <w:sz w:val="24"/>
          <w:szCs w:val="24"/>
        </w:rPr>
        <w:t>Feel good about themselves</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BodyText2"/>
        <w:jc w:val="left"/>
        <w:rPr>
          <w:sz w:val="24"/>
        </w:rPr>
      </w:pPr>
      <w:r w:rsidRPr="00E40932">
        <w:rPr>
          <w:sz w:val="24"/>
        </w:rPr>
        <w:t>Children are encouraged to take responsibility for their own learning, to think for themselves and to become independent learners as far as possible.</w:t>
      </w: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Default="00013F9D" w:rsidP="00013F9D">
      <w:pPr>
        <w:pStyle w:val="BodyText2"/>
        <w:jc w:val="left"/>
        <w:rPr>
          <w:sz w:val="24"/>
        </w:rPr>
      </w:pPr>
    </w:p>
    <w:p w:rsidR="00013F9D" w:rsidRPr="00E40932" w:rsidRDefault="00013F9D" w:rsidP="00013F9D">
      <w:pPr>
        <w:pStyle w:val="BodyText2"/>
        <w:jc w:val="left"/>
        <w:rPr>
          <w:sz w:val="24"/>
        </w:rPr>
      </w:pPr>
    </w:p>
    <w:p w:rsidR="00013F9D" w:rsidRPr="00E40932" w:rsidRDefault="00013F9D" w:rsidP="00013F9D">
      <w:pPr>
        <w:pStyle w:val="BodyText2"/>
        <w:rPr>
          <w:b/>
          <w:sz w:val="24"/>
          <w:u w:val="single"/>
        </w:rPr>
      </w:pPr>
      <w:r w:rsidRPr="00E40932">
        <w:rPr>
          <w:b/>
          <w:sz w:val="24"/>
          <w:u w:val="single"/>
        </w:rPr>
        <w:t>Effective Teaching and Learning</w:t>
      </w:r>
    </w:p>
    <w:p w:rsidR="00013F9D" w:rsidRPr="00E40932" w:rsidRDefault="00013F9D" w:rsidP="00013F9D">
      <w:pPr>
        <w:pStyle w:val="BodyText2"/>
        <w:jc w:val="left"/>
        <w:rPr>
          <w:sz w:val="24"/>
          <w:u w:val="single"/>
        </w:rPr>
      </w:pPr>
    </w:p>
    <w:p w:rsidR="00013F9D" w:rsidRPr="00E40932" w:rsidRDefault="00013F9D" w:rsidP="00013F9D">
      <w:pPr>
        <w:pStyle w:val="BodyText2"/>
        <w:jc w:val="left"/>
        <w:rPr>
          <w:sz w:val="24"/>
        </w:rPr>
      </w:pPr>
      <w:r w:rsidRPr="00E40932">
        <w:rPr>
          <w:sz w:val="24"/>
        </w:rPr>
        <w:t>Effective learning only comes from effective teaching. This policy examines the various aspects of teaching and learning, describing the approaches used at St</w:t>
      </w:r>
      <w:r>
        <w:rPr>
          <w:sz w:val="24"/>
        </w:rPr>
        <w:t>.</w:t>
      </w:r>
      <w:r w:rsidRPr="00E40932">
        <w:rPr>
          <w:sz w:val="24"/>
        </w:rPr>
        <w:t xml:space="preserve"> Oliver Plunkett to secure effective teaching and learning. </w:t>
      </w:r>
    </w:p>
    <w:p w:rsidR="00013F9D" w:rsidRPr="00E40932" w:rsidRDefault="00013F9D" w:rsidP="00013F9D">
      <w:pPr>
        <w:pStyle w:val="BodyText2"/>
        <w:ind w:left="720"/>
        <w:jc w:val="left"/>
        <w:rPr>
          <w:sz w:val="24"/>
        </w:rPr>
      </w:pPr>
    </w:p>
    <w:p w:rsidR="00013F9D" w:rsidRDefault="00013F9D" w:rsidP="00013F9D">
      <w:pPr>
        <w:pStyle w:val="BodyText2"/>
        <w:numPr>
          <w:ilvl w:val="0"/>
          <w:numId w:val="6"/>
        </w:numPr>
        <w:jc w:val="left"/>
        <w:rPr>
          <w:sz w:val="24"/>
        </w:rPr>
      </w:pPr>
      <w:r w:rsidRPr="00E40932">
        <w:rPr>
          <w:sz w:val="24"/>
        </w:rPr>
        <w:t>Care is taken to explain the work to pupils in the context of what they already know and understand. Where most beneficial, cross-curricular skills and knowledge will be emphasised, particularly for Literacy and Numeracy.</w:t>
      </w:r>
    </w:p>
    <w:p w:rsidR="00013F9D" w:rsidRPr="00E40932" w:rsidRDefault="00013F9D" w:rsidP="00013F9D">
      <w:pPr>
        <w:pStyle w:val="BodyText2"/>
        <w:ind w:left="720"/>
        <w:jc w:val="left"/>
        <w:rPr>
          <w:sz w:val="24"/>
        </w:rPr>
      </w:pPr>
    </w:p>
    <w:p w:rsidR="00013F9D" w:rsidRDefault="00013F9D" w:rsidP="00013F9D">
      <w:pPr>
        <w:pStyle w:val="BodyText2"/>
        <w:numPr>
          <w:ilvl w:val="0"/>
          <w:numId w:val="6"/>
        </w:numPr>
        <w:jc w:val="left"/>
        <w:rPr>
          <w:sz w:val="24"/>
        </w:rPr>
      </w:pPr>
      <w:r w:rsidRPr="00E40932">
        <w:rPr>
          <w:sz w:val="24"/>
        </w:rPr>
        <w:t>Learning involves the pupils in quality interaction, discussing what they have learnt and planning and organising their own learning.</w:t>
      </w:r>
    </w:p>
    <w:p w:rsidR="00013F9D" w:rsidRPr="00E40932" w:rsidRDefault="00013F9D" w:rsidP="00013F9D">
      <w:pPr>
        <w:pStyle w:val="BodyText2"/>
        <w:jc w:val="left"/>
        <w:rPr>
          <w:sz w:val="24"/>
        </w:rPr>
      </w:pPr>
    </w:p>
    <w:p w:rsidR="00013F9D" w:rsidRDefault="00013F9D" w:rsidP="00013F9D">
      <w:pPr>
        <w:pStyle w:val="BodyText2"/>
        <w:numPr>
          <w:ilvl w:val="0"/>
          <w:numId w:val="6"/>
        </w:numPr>
        <w:jc w:val="left"/>
        <w:rPr>
          <w:sz w:val="24"/>
        </w:rPr>
      </w:pPr>
      <w:r w:rsidRPr="00E40932">
        <w:rPr>
          <w:sz w:val="24"/>
        </w:rPr>
        <w:t>The children are given opportunities to</w:t>
      </w:r>
      <w:r>
        <w:rPr>
          <w:sz w:val="24"/>
        </w:rPr>
        <w:t xml:space="preserve"> work in pairs / groups and </w:t>
      </w:r>
      <w:r w:rsidRPr="00E40932">
        <w:rPr>
          <w:sz w:val="24"/>
        </w:rPr>
        <w:t>independently. There is an appropriate balance between practical, written and oral work.</w:t>
      </w:r>
    </w:p>
    <w:p w:rsidR="00013F9D" w:rsidRPr="00E40932" w:rsidRDefault="00013F9D" w:rsidP="00013F9D">
      <w:pPr>
        <w:pStyle w:val="BodyText2"/>
        <w:jc w:val="left"/>
        <w:rPr>
          <w:sz w:val="24"/>
        </w:rPr>
      </w:pPr>
    </w:p>
    <w:p w:rsidR="00013F9D" w:rsidRPr="00E40932" w:rsidRDefault="00013F9D" w:rsidP="00013F9D">
      <w:pPr>
        <w:pStyle w:val="BodyText2"/>
        <w:numPr>
          <w:ilvl w:val="0"/>
          <w:numId w:val="6"/>
        </w:numPr>
        <w:jc w:val="left"/>
        <w:rPr>
          <w:sz w:val="24"/>
        </w:rPr>
      </w:pPr>
      <w:r w:rsidRPr="00E40932">
        <w:rPr>
          <w:sz w:val="24"/>
        </w:rPr>
        <w:t xml:space="preserve">We encourage learning to take place outside the classroom by way of </w:t>
      </w:r>
      <w:r>
        <w:rPr>
          <w:sz w:val="24"/>
        </w:rPr>
        <w:t xml:space="preserve">educational </w:t>
      </w:r>
      <w:r w:rsidRPr="00E40932">
        <w:rPr>
          <w:sz w:val="24"/>
        </w:rPr>
        <w:t>trips / visitors</w:t>
      </w:r>
      <w:r>
        <w:rPr>
          <w:sz w:val="24"/>
        </w:rPr>
        <w:t xml:space="preserve"> of outside agencies</w:t>
      </w:r>
      <w:r w:rsidRPr="00E40932">
        <w:rPr>
          <w:sz w:val="24"/>
        </w:rPr>
        <w:t xml:space="preserve"> etc</w:t>
      </w:r>
      <w:r>
        <w:rPr>
          <w:sz w:val="24"/>
        </w:rPr>
        <w:t>. We</w:t>
      </w:r>
      <w:r w:rsidRPr="00E40932">
        <w:rPr>
          <w:sz w:val="24"/>
        </w:rPr>
        <w:t xml:space="preserve"> see this as a way of encouraging children to see th</w:t>
      </w:r>
      <w:r>
        <w:rPr>
          <w:sz w:val="24"/>
        </w:rPr>
        <w:t>e relevance of their learning in</w:t>
      </w:r>
      <w:r w:rsidRPr="00E40932">
        <w:rPr>
          <w:sz w:val="24"/>
        </w:rPr>
        <w:t xml:space="preserve"> everyday life. </w:t>
      </w: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p>
    <w:p w:rsidR="00013F9D" w:rsidRPr="00E40932" w:rsidRDefault="00013F9D" w:rsidP="00013F9D">
      <w:pPr>
        <w:pStyle w:val="BodyText2"/>
        <w:jc w:val="left"/>
        <w:rPr>
          <w:b/>
          <w:sz w:val="24"/>
        </w:rPr>
      </w:pPr>
      <w:r w:rsidRPr="00E40932">
        <w:rPr>
          <w:b/>
          <w:sz w:val="24"/>
        </w:rPr>
        <w:t>There will be a good balance between what pupils can do and what they are expected to do.</w:t>
      </w:r>
    </w:p>
    <w:p w:rsidR="00013F9D" w:rsidRPr="00E40932" w:rsidRDefault="00013F9D" w:rsidP="00013F9D">
      <w:pPr>
        <w:pStyle w:val="BodyText2"/>
        <w:jc w:val="left"/>
        <w:rPr>
          <w:b/>
          <w:sz w:val="24"/>
        </w:rPr>
      </w:pPr>
    </w:p>
    <w:p w:rsidR="00013F9D" w:rsidRDefault="00013F9D" w:rsidP="00013F9D">
      <w:pPr>
        <w:pStyle w:val="BodyText2"/>
        <w:numPr>
          <w:ilvl w:val="0"/>
          <w:numId w:val="7"/>
        </w:numPr>
        <w:jc w:val="left"/>
        <w:rPr>
          <w:sz w:val="24"/>
        </w:rPr>
      </w:pPr>
      <w:r w:rsidRPr="00E40932">
        <w:rPr>
          <w:sz w:val="24"/>
        </w:rPr>
        <w:t xml:space="preserve">The work is challenging but not beyond reach. This is achieved by supporting pupils according to their individual needs and differentiating </w:t>
      </w:r>
      <w:r>
        <w:rPr>
          <w:sz w:val="24"/>
        </w:rPr>
        <w:t xml:space="preserve">each lesson </w:t>
      </w:r>
      <w:r w:rsidRPr="00E40932">
        <w:rPr>
          <w:sz w:val="24"/>
        </w:rPr>
        <w:t>effectively.</w:t>
      </w:r>
    </w:p>
    <w:p w:rsidR="00013F9D" w:rsidRPr="00E40932" w:rsidRDefault="00013F9D" w:rsidP="00013F9D">
      <w:pPr>
        <w:pStyle w:val="BodyText2"/>
        <w:ind w:left="763"/>
        <w:jc w:val="left"/>
        <w:rPr>
          <w:sz w:val="24"/>
        </w:rPr>
      </w:pPr>
    </w:p>
    <w:p w:rsidR="00013F9D" w:rsidRDefault="00013F9D" w:rsidP="00013F9D">
      <w:pPr>
        <w:pStyle w:val="BodyText2"/>
        <w:numPr>
          <w:ilvl w:val="0"/>
          <w:numId w:val="7"/>
        </w:numPr>
        <w:jc w:val="left"/>
        <w:rPr>
          <w:sz w:val="24"/>
        </w:rPr>
      </w:pPr>
      <w:r w:rsidRPr="00E40932">
        <w:rPr>
          <w:sz w:val="24"/>
        </w:rPr>
        <w:t>Teachers cater for different learning styles and are aware of multiple intelligences and the need for differentiation, independent learning and critical thinking.</w:t>
      </w:r>
    </w:p>
    <w:p w:rsidR="00013F9D" w:rsidRPr="00E40932" w:rsidRDefault="00013F9D" w:rsidP="00013F9D">
      <w:pPr>
        <w:pStyle w:val="BodyText2"/>
        <w:jc w:val="left"/>
        <w:rPr>
          <w:sz w:val="24"/>
        </w:rPr>
      </w:pPr>
    </w:p>
    <w:p w:rsidR="00013F9D" w:rsidRDefault="00013F9D" w:rsidP="00013F9D">
      <w:pPr>
        <w:pStyle w:val="BodyText2"/>
        <w:numPr>
          <w:ilvl w:val="0"/>
          <w:numId w:val="7"/>
        </w:numPr>
        <w:jc w:val="left"/>
        <w:rPr>
          <w:sz w:val="24"/>
        </w:rPr>
      </w:pPr>
      <w:r w:rsidRPr="00E40932">
        <w:rPr>
          <w:sz w:val="24"/>
        </w:rPr>
        <w:t>Assessment procedures are followed carefully so teachers can easily identify the present learning stage of pupil</w:t>
      </w:r>
      <w:r>
        <w:rPr>
          <w:sz w:val="24"/>
        </w:rPr>
        <w:t>s</w:t>
      </w:r>
      <w:r w:rsidRPr="00E40932">
        <w:rPr>
          <w:sz w:val="24"/>
        </w:rPr>
        <w:t xml:space="preserve"> in each subject, and this will inform their planning. </w:t>
      </w:r>
    </w:p>
    <w:p w:rsidR="00013F9D" w:rsidRPr="00E40932" w:rsidRDefault="00013F9D" w:rsidP="00013F9D">
      <w:pPr>
        <w:pStyle w:val="BodyText2"/>
        <w:jc w:val="left"/>
        <w:rPr>
          <w:sz w:val="24"/>
        </w:rPr>
      </w:pPr>
    </w:p>
    <w:p w:rsidR="00013F9D" w:rsidRDefault="00013F9D" w:rsidP="00013F9D">
      <w:pPr>
        <w:pStyle w:val="BodyText2"/>
        <w:numPr>
          <w:ilvl w:val="0"/>
          <w:numId w:val="7"/>
        </w:numPr>
        <w:jc w:val="left"/>
        <w:rPr>
          <w:sz w:val="24"/>
        </w:rPr>
      </w:pPr>
      <w:r w:rsidRPr="00E40932">
        <w:rPr>
          <w:sz w:val="24"/>
        </w:rPr>
        <w:t>The cycle of planning, imple</w:t>
      </w:r>
      <w:r w:rsidRPr="00785A13">
        <w:rPr>
          <w:sz w:val="24"/>
        </w:rPr>
        <w:t>menting, evaluating and assessing is used consistently by all teachers for effective learning.</w:t>
      </w:r>
    </w:p>
    <w:p w:rsidR="00013F9D" w:rsidRPr="00785A13" w:rsidRDefault="00013F9D" w:rsidP="00013F9D">
      <w:pPr>
        <w:pStyle w:val="BodyText2"/>
        <w:jc w:val="left"/>
        <w:rPr>
          <w:sz w:val="24"/>
        </w:rPr>
      </w:pPr>
    </w:p>
    <w:p w:rsidR="00013F9D" w:rsidRPr="00E40932" w:rsidRDefault="00013F9D" w:rsidP="00013F9D">
      <w:pPr>
        <w:pStyle w:val="BodyText2"/>
        <w:numPr>
          <w:ilvl w:val="0"/>
          <w:numId w:val="7"/>
        </w:numPr>
        <w:jc w:val="left"/>
        <w:rPr>
          <w:sz w:val="24"/>
        </w:rPr>
      </w:pPr>
      <w:r w:rsidRPr="00E40932">
        <w:rPr>
          <w:sz w:val="24"/>
        </w:rPr>
        <w:t>Planning incorporates pupils’ IEP and SEN needs and targets, which are displayed in pupils Literacy and Numeracy books where appropriate.</w:t>
      </w:r>
    </w:p>
    <w:p w:rsidR="00013F9D" w:rsidRPr="00E40932" w:rsidRDefault="00013F9D" w:rsidP="00013F9D">
      <w:pPr>
        <w:pStyle w:val="BodyText2"/>
        <w:jc w:val="left"/>
        <w:rPr>
          <w:sz w:val="24"/>
        </w:rPr>
      </w:pPr>
    </w:p>
    <w:p w:rsidR="00013F9D" w:rsidRPr="00E40932" w:rsidRDefault="00013F9D" w:rsidP="00013F9D">
      <w:pPr>
        <w:pStyle w:val="BodyText2"/>
        <w:jc w:val="left"/>
        <w:rPr>
          <w:sz w:val="24"/>
        </w:rPr>
      </w:pPr>
    </w:p>
    <w:p w:rsidR="00013F9D" w:rsidRPr="00E40932" w:rsidRDefault="00013F9D" w:rsidP="00013F9D">
      <w:pPr>
        <w:pStyle w:val="BodyText2"/>
        <w:jc w:val="left"/>
        <w:rPr>
          <w:b/>
          <w:sz w:val="24"/>
        </w:rPr>
      </w:pPr>
      <w:r w:rsidRPr="00E40932">
        <w:rPr>
          <w:b/>
          <w:sz w:val="24"/>
        </w:rPr>
        <w:t>Questions will be used effectively to consolidate learning and extend pupils’ understanding.</w:t>
      </w:r>
    </w:p>
    <w:p w:rsidR="00013F9D" w:rsidRPr="00E40932" w:rsidRDefault="00013F9D" w:rsidP="00013F9D">
      <w:pPr>
        <w:pStyle w:val="BodyText2"/>
        <w:jc w:val="left"/>
        <w:rPr>
          <w:b/>
          <w:sz w:val="24"/>
        </w:rPr>
      </w:pPr>
    </w:p>
    <w:p w:rsidR="00013F9D" w:rsidRPr="00E40932" w:rsidRDefault="00013F9D" w:rsidP="00013F9D">
      <w:pPr>
        <w:pStyle w:val="BodyText2"/>
        <w:numPr>
          <w:ilvl w:val="0"/>
          <w:numId w:val="8"/>
        </w:numPr>
        <w:jc w:val="left"/>
        <w:rPr>
          <w:sz w:val="24"/>
        </w:rPr>
      </w:pPr>
      <w:r w:rsidRPr="00E40932">
        <w:rPr>
          <w:sz w:val="24"/>
        </w:rPr>
        <w:t>Through effective open and closed questioning teachers will scaffold children’s learning.</w:t>
      </w:r>
    </w:p>
    <w:p w:rsidR="00013F9D" w:rsidRDefault="00013F9D" w:rsidP="00013F9D">
      <w:pPr>
        <w:pStyle w:val="BodyText2"/>
        <w:numPr>
          <w:ilvl w:val="0"/>
          <w:numId w:val="8"/>
        </w:numPr>
        <w:jc w:val="left"/>
        <w:rPr>
          <w:sz w:val="24"/>
        </w:rPr>
      </w:pPr>
      <w:r w:rsidRPr="00E40932">
        <w:rPr>
          <w:sz w:val="24"/>
        </w:rPr>
        <w:t>Questions will be directed to individuals and groups to ensure that pupils of all levels of ability are working at the level required to achieve their targets.</w:t>
      </w:r>
    </w:p>
    <w:p w:rsidR="00013F9D" w:rsidRPr="00E40932" w:rsidRDefault="00013F9D" w:rsidP="00013F9D">
      <w:pPr>
        <w:pStyle w:val="BodyText2"/>
        <w:ind w:left="360"/>
        <w:jc w:val="left"/>
        <w:rPr>
          <w:sz w:val="24"/>
        </w:rPr>
      </w:pPr>
    </w:p>
    <w:p w:rsidR="00013F9D" w:rsidRDefault="00013F9D" w:rsidP="00013F9D">
      <w:pPr>
        <w:pStyle w:val="BodyText2"/>
        <w:numPr>
          <w:ilvl w:val="0"/>
          <w:numId w:val="8"/>
        </w:numPr>
        <w:jc w:val="left"/>
        <w:rPr>
          <w:sz w:val="24"/>
        </w:rPr>
      </w:pPr>
      <w:r w:rsidRPr="00E40932">
        <w:rPr>
          <w:sz w:val="24"/>
        </w:rPr>
        <w:t>Questioning will be used effectively to challenge misconceptions and to pre-empt frequently made errors.</w:t>
      </w:r>
    </w:p>
    <w:p w:rsidR="00013F9D" w:rsidRPr="00E40932" w:rsidRDefault="00013F9D" w:rsidP="00013F9D">
      <w:pPr>
        <w:pStyle w:val="BodyText2"/>
        <w:jc w:val="left"/>
        <w:rPr>
          <w:sz w:val="24"/>
        </w:rPr>
      </w:pPr>
    </w:p>
    <w:p w:rsidR="00013F9D" w:rsidRPr="00E40932" w:rsidRDefault="00013F9D" w:rsidP="00013F9D">
      <w:pPr>
        <w:pStyle w:val="InsideAddress"/>
        <w:numPr>
          <w:ilvl w:val="0"/>
          <w:numId w:val="8"/>
        </w:numPr>
        <w:jc w:val="left"/>
        <w:rPr>
          <w:rFonts w:ascii="Times New Roman" w:hAnsi="Times New Roman"/>
          <w:sz w:val="24"/>
          <w:szCs w:val="24"/>
        </w:rPr>
      </w:pPr>
      <w:r w:rsidRPr="00E40932">
        <w:rPr>
          <w:rFonts w:ascii="Times New Roman" w:hAnsi="Times New Roman"/>
          <w:sz w:val="24"/>
          <w:szCs w:val="24"/>
        </w:rPr>
        <w:t>It is important to recognise the voice of the learning participants, all will listen and all will have an equal say in discussing their prior learning and determining their future learning.</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BodyText2"/>
        <w:jc w:val="left"/>
        <w:rPr>
          <w:b/>
          <w:sz w:val="24"/>
        </w:rPr>
      </w:pPr>
    </w:p>
    <w:p w:rsidR="00013F9D" w:rsidRPr="00E40932" w:rsidRDefault="00013F9D" w:rsidP="00013F9D">
      <w:pPr>
        <w:pStyle w:val="BodyText2"/>
        <w:jc w:val="left"/>
        <w:rPr>
          <w:b/>
          <w:sz w:val="24"/>
        </w:rPr>
      </w:pPr>
      <w:r w:rsidRPr="00E40932">
        <w:rPr>
          <w:b/>
          <w:sz w:val="24"/>
        </w:rPr>
        <w:t>The pace of learning will make demands but will allow all to be successful.</w:t>
      </w:r>
    </w:p>
    <w:p w:rsidR="00013F9D" w:rsidRPr="00E40932" w:rsidRDefault="00013F9D" w:rsidP="00013F9D">
      <w:pPr>
        <w:pStyle w:val="BodyText2"/>
        <w:jc w:val="left"/>
        <w:rPr>
          <w:b/>
          <w:sz w:val="24"/>
        </w:rPr>
      </w:pPr>
    </w:p>
    <w:p w:rsidR="00013F9D" w:rsidRPr="00D84EC6" w:rsidRDefault="00013F9D" w:rsidP="00013F9D">
      <w:pPr>
        <w:pStyle w:val="BodyText2"/>
        <w:numPr>
          <w:ilvl w:val="0"/>
          <w:numId w:val="9"/>
        </w:numPr>
        <w:jc w:val="left"/>
        <w:rPr>
          <w:b/>
          <w:sz w:val="24"/>
        </w:rPr>
      </w:pPr>
      <w:r w:rsidRPr="00E40932">
        <w:rPr>
          <w:sz w:val="24"/>
        </w:rPr>
        <w:t>Planning of lessons takes account of the ability range in the class and is sufficiently challenging to all.</w:t>
      </w:r>
    </w:p>
    <w:p w:rsidR="00013F9D" w:rsidRPr="00E40932" w:rsidRDefault="00013F9D" w:rsidP="00013F9D">
      <w:pPr>
        <w:pStyle w:val="BodyText2"/>
        <w:ind w:left="720"/>
        <w:jc w:val="left"/>
        <w:rPr>
          <w:b/>
          <w:sz w:val="24"/>
        </w:rPr>
      </w:pPr>
    </w:p>
    <w:p w:rsidR="00013F9D" w:rsidRPr="00D84EC6" w:rsidRDefault="00013F9D" w:rsidP="00013F9D">
      <w:pPr>
        <w:pStyle w:val="BodyText2"/>
        <w:numPr>
          <w:ilvl w:val="0"/>
          <w:numId w:val="9"/>
        </w:numPr>
        <w:jc w:val="left"/>
        <w:rPr>
          <w:b/>
          <w:sz w:val="24"/>
        </w:rPr>
      </w:pPr>
      <w:r w:rsidRPr="00E40932">
        <w:rPr>
          <w:sz w:val="24"/>
        </w:rPr>
        <w:t>The lesson is carefully structured, giving children clear guidance and sharing expectations of what needs to be achieved.</w:t>
      </w:r>
    </w:p>
    <w:p w:rsidR="00013F9D" w:rsidRPr="00E40932" w:rsidRDefault="00013F9D" w:rsidP="00013F9D">
      <w:pPr>
        <w:pStyle w:val="BodyText2"/>
        <w:ind w:left="720"/>
        <w:jc w:val="left"/>
        <w:rPr>
          <w:b/>
          <w:sz w:val="24"/>
        </w:rPr>
      </w:pPr>
    </w:p>
    <w:p w:rsidR="00013F9D" w:rsidRDefault="00013F9D" w:rsidP="00013F9D">
      <w:pPr>
        <w:pStyle w:val="BodyText2"/>
        <w:numPr>
          <w:ilvl w:val="0"/>
          <w:numId w:val="9"/>
        </w:numPr>
        <w:jc w:val="left"/>
        <w:rPr>
          <w:sz w:val="24"/>
        </w:rPr>
      </w:pPr>
      <w:r w:rsidRPr="00D84EC6">
        <w:rPr>
          <w:sz w:val="24"/>
        </w:rPr>
        <w:t>The Learning Intention</w:t>
      </w:r>
      <w:r>
        <w:rPr>
          <w:sz w:val="24"/>
        </w:rPr>
        <w:t>s</w:t>
      </w:r>
      <w:r w:rsidRPr="00D84EC6">
        <w:rPr>
          <w:sz w:val="24"/>
        </w:rPr>
        <w:t xml:space="preserve">, WALT, and Success Criteria should be negotiated and shared with pupils at the beginning of each lesson and clearly displayed within the classroom. </w:t>
      </w:r>
    </w:p>
    <w:p w:rsidR="00013F9D" w:rsidRPr="00D84EC6" w:rsidRDefault="00013F9D" w:rsidP="00013F9D">
      <w:pPr>
        <w:pStyle w:val="BodyText2"/>
        <w:jc w:val="left"/>
        <w:rPr>
          <w:sz w:val="24"/>
        </w:rPr>
      </w:pPr>
    </w:p>
    <w:p w:rsidR="00013F9D" w:rsidRPr="00D84EC6" w:rsidRDefault="00013F9D" w:rsidP="00013F9D">
      <w:pPr>
        <w:pStyle w:val="BodyText2"/>
        <w:numPr>
          <w:ilvl w:val="0"/>
          <w:numId w:val="9"/>
        </w:numPr>
        <w:jc w:val="left"/>
        <w:rPr>
          <w:b/>
          <w:sz w:val="24"/>
        </w:rPr>
      </w:pPr>
      <w:r w:rsidRPr="00D84EC6">
        <w:rPr>
          <w:sz w:val="24"/>
        </w:rPr>
        <w:t>Pupils have the opportunity to work with others</w:t>
      </w:r>
      <w:r w:rsidRPr="00E40932">
        <w:rPr>
          <w:sz w:val="24"/>
        </w:rPr>
        <w:t xml:space="preserve"> at similar and different ability levels.</w:t>
      </w:r>
    </w:p>
    <w:p w:rsidR="00013F9D" w:rsidRPr="00E40932" w:rsidRDefault="00013F9D" w:rsidP="00013F9D">
      <w:pPr>
        <w:pStyle w:val="BodyText2"/>
        <w:jc w:val="left"/>
        <w:rPr>
          <w:b/>
          <w:sz w:val="24"/>
        </w:rPr>
      </w:pPr>
    </w:p>
    <w:p w:rsidR="00013F9D" w:rsidRDefault="00013F9D" w:rsidP="00013F9D">
      <w:pPr>
        <w:pStyle w:val="InsideAddress"/>
        <w:numPr>
          <w:ilvl w:val="0"/>
          <w:numId w:val="9"/>
        </w:numPr>
        <w:jc w:val="left"/>
        <w:rPr>
          <w:rFonts w:ascii="Times New Roman" w:hAnsi="Times New Roman"/>
          <w:sz w:val="24"/>
          <w:szCs w:val="24"/>
        </w:rPr>
      </w:pPr>
      <w:r w:rsidRPr="00E40932">
        <w:rPr>
          <w:rFonts w:ascii="Times New Roman" w:hAnsi="Times New Roman"/>
          <w:sz w:val="24"/>
          <w:szCs w:val="24"/>
        </w:rPr>
        <w:t xml:space="preserve">The Plenary. This is the opportunity to assess and celebrate the learning and to draw the road map for the children’s future learning. Through effective questioning of and by the children teacher assess what has been learnt and how it will impact upon future learning. </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9"/>
        </w:numPr>
        <w:jc w:val="left"/>
        <w:rPr>
          <w:rFonts w:ascii="Times New Roman" w:hAnsi="Times New Roman"/>
          <w:sz w:val="24"/>
          <w:szCs w:val="24"/>
        </w:rPr>
      </w:pPr>
      <w:r w:rsidRPr="00E40932">
        <w:rPr>
          <w:rFonts w:ascii="Times New Roman" w:hAnsi="Times New Roman"/>
          <w:sz w:val="24"/>
          <w:szCs w:val="24"/>
        </w:rPr>
        <w:t>As professionals the teachers at St Oliver Plunkett evaluate all lessons, so that we can modify and improve our teaching and inform our planning in the future. Weekly and termly planners are evaluated and monitored by the Principal.</w:t>
      </w:r>
    </w:p>
    <w:p w:rsidR="00013F9D" w:rsidRPr="00E40932"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Curriculum Leaders, in collaboration with the Principal and Vice-Principal, review books on a regular basis to ensure Learning Intentions and key skills are being covered in a standardised way.</w:t>
      </w: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BodyText2"/>
        <w:rPr>
          <w:b/>
          <w:sz w:val="24"/>
          <w:u w:val="single"/>
        </w:rPr>
      </w:pPr>
      <w:r w:rsidRPr="00E40932">
        <w:rPr>
          <w:b/>
          <w:sz w:val="24"/>
          <w:u w:val="single"/>
        </w:rPr>
        <w:t>Standardised Approach to sharing of L.I / WALT</w:t>
      </w:r>
    </w:p>
    <w:p w:rsidR="00013F9D" w:rsidRPr="00E40932" w:rsidRDefault="00013F9D" w:rsidP="00013F9D">
      <w:pPr>
        <w:pStyle w:val="BodyText2"/>
        <w:jc w:val="left"/>
        <w:rPr>
          <w:sz w:val="24"/>
        </w:rPr>
      </w:pPr>
    </w:p>
    <w:p w:rsidR="00013F9D" w:rsidRPr="00E40932" w:rsidRDefault="00013F9D" w:rsidP="00013F9D">
      <w:pPr>
        <w:pStyle w:val="BodyText2"/>
        <w:jc w:val="left"/>
        <w:rPr>
          <w:b/>
          <w:sz w:val="24"/>
          <w:u w:val="single"/>
        </w:rPr>
      </w:pPr>
    </w:p>
    <w:p w:rsidR="00013F9D" w:rsidRPr="00E40932" w:rsidRDefault="00013F9D" w:rsidP="00013F9D">
      <w:pPr>
        <w:pStyle w:val="BodyText2"/>
        <w:jc w:val="left"/>
        <w:rPr>
          <w:b/>
          <w:sz w:val="24"/>
          <w:u w:val="single"/>
        </w:rPr>
      </w:pPr>
      <w:r w:rsidRPr="00E40932">
        <w:rPr>
          <w:b/>
          <w:sz w:val="24"/>
          <w:u w:val="single"/>
        </w:rPr>
        <w:t>Foundation / Key Stage One</w:t>
      </w:r>
    </w:p>
    <w:p w:rsidR="00013F9D" w:rsidRPr="00E40932" w:rsidRDefault="00013F9D" w:rsidP="00013F9D">
      <w:pPr>
        <w:pStyle w:val="BodyText2"/>
        <w:jc w:val="left"/>
        <w:rPr>
          <w:sz w:val="24"/>
        </w:rPr>
      </w:pPr>
    </w:p>
    <w:p w:rsidR="00013F9D" w:rsidRPr="00E40932" w:rsidRDefault="00013F9D" w:rsidP="00013F9D">
      <w:pPr>
        <w:pStyle w:val="BodyText2"/>
        <w:numPr>
          <w:ilvl w:val="0"/>
          <w:numId w:val="6"/>
        </w:numPr>
        <w:jc w:val="left"/>
        <w:rPr>
          <w:sz w:val="24"/>
        </w:rPr>
      </w:pPr>
      <w:r w:rsidRPr="00E40932">
        <w:rPr>
          <w:sz w:val="24"/>
        </w:rPr>
        <w:t xml:space="preserve">In the Foundation Stage and Key Stage 1 </w:t>
      </w:r>
      <w:r>
        <w:rPr>
          <w:sz w:val="24"/>
        </w:rPr>
        <w:t>the beginning of each lesson</w:t>
      </w:r>
      <w:r w:rsidRPr="00E40932">
        <w:rPr>
          <w:sz w:val="24"/>
        </w:rPr>
        <w:t xml:space="preserve"> should </w:t>
      </w:r>
      <w:r>
        <w:rPr>
          <w:sz w:val="24"/>
        </w:rPr>
        <w:t xml:space="preserve">set out the Learning Intention (W.A.L.T) </w:t>
      </w:r>
      <w:r w:rsidRPr="00E40932">
        <w:rPr>
          <w:sz w:val="24"/>
        </w:rPr>
        <w:t xml:space="preserve">and the Success Criteria </w:t>
      </w:r>
      <w:r>
        <w:rPr>
          <w:sz w:val="24"/>
        </w:rPr>
        <w:t xml:space="preserve">(Remember…) </w:t>
      </w:r>
      <w:r w:rsidRPr="00E40932">
        <w:rPr>
          <w:sz w:val="24"/>
        </w:rPr>
        <w:t xml:space="preserve">set. </w:t>
      </w:r>
    </w:p>
    <w:p w:rsidR="00013F9D" w:rsidRPr="00E40932" w:rsidRDefault="00013F9D" w:rsidP="00013F9D">
      <w:pPr>
        <w:pStyle w:val="BodyText2"/>
        <w:numPr>
          <w:ilvl w:val="0"/>
          <w:numId w:val="6"/>
        </w:numPr>
        <w:jc w:val="left"/>
        <w:rPr>
          <w:sz w:val="24"/>
        </w:rPr>
      </w:pPr>
      <w:r w:rsidRPr="00E40932">
        <w:rPr>
          <w:sz w:val="24"/>
        </w:rPr>
        <w:t xml:space="preserve">At Foundation Stage WALT stickers should be placed on all pieces of work or printed on the </w:t>
      </w:r>
      <w:r>
        <w:rPr>
          <w:sz w:val="24"/>
        </w:rPr>
        <w:t xml:space="preserve">given </w:t>
      </w:r>
      <w:r w:rsidRPr="00E40932">
        <w:rPr>
          <w:sz w:val="24"/>
        </w:rPr>
        <w:t xml:space="preserve">worksheet. </w:t>
      </w:r>
    </w:p>
    <w:p w:rsidR="00013F9D" w:rsidRPr="00E40932" w:rsidRDefault="00013F9D" w:rsidP="00013F9D">
      <w:pPr>
        <w:pStyle w:val="BodyText2"/>
        <w:numPr>
          <w:ilvl w:val="0"/>
          <w:numId w:val="6"/>
        </w:numPr>
        <w:jc w:val="left"/>
        <w:rPr>
          <w:sz w:val="24"/>
        </w:rPr>
      </w:pPr>
      <w:r w:rsidRPr="00E40932">
        <w:rPr>
          <w:sz w:val="24"/>
        </w:rPr>
        <w:t xml:space="preserve">At Key Stage 1 pupils </w:t>
      </w:r>
      <w:r>
        <w:rPr>
          <w:sz w:val="24"/>
        </w:rPr>
        <w:t xml:space="preserve">should </w:t>
      </w:r>
      <w:r w:rsidRPr="00E40932">
        <w:rPr>
          <w:sz w:val="24"/>
        </w:rPr>
        <w:t>have a clear heading</w:t>
      </w:r>
      <w:r>
        <w:rPr>
          <w:sz w:val="24"/>
        </w:rPr>
        <w:t xml:space="preserve"> only.</w:t>
      </w:r>
      <w:r w:rsidRPr="00E40932">
        <w:rPr>
          <w:sz w:val="24"/>
        </w:rPr>
        <w:t xml:space="preserve"> </w:t>
      </w:r>
    </w:p>
    <w:p w:rsidR="00013F9D" w:rsidRPr="00E40932" w:rsidRDefault="00013F9D" w:rsidP="00013F9D">
      <w:pPr>
        <w:pStyle w:val="BodyText2"/>
        <w:jc w:val="left"/>
        <w:rPr>
          <w:sz w:val="24"/>
        </w:rPr>
      </w:pPr>
    </w:p>
    <w:p w:rsidR="00013F9D" w:rsidRPr="00E40932" w:rsidRDefault="00013F9D" w:rsidP="00013F9D">
      <w:pPr>
        <w:pStyle w:val="BodyText2"/>
        <w:ind w:left="360"/>
        <w:jc w:val="left"/>
        <w:rPr>
          <w:b/>
          <w:sz w:val="24"/>
          <w:u w:val="single"/>
        </w:rPr>
      </w:pPr>
      <w:r w:rsidRPr="00E40932">
        <w:rPr>
          <w:b/>
          <w:sz w:val="24"/>
          <w:u w:val="single"/>
        </w:rPr>
        <w:t>Key Stage Two</w:t>
      </w:r>
    </w:p>
    <w:p w:rsidR="00013F9D" w:rsidRPr="00E40932" w:rsidRDefault="00013F9D" w:rsidP="00013F9D">
      <w:pPr>
        <w:pStyle w:val="BodyText2"/>
        <w:ind w:left="360"/>
        <w:jc w:val="left"/>
        <w:rPr>
          <w:sz w:val="24"/>
        </w:rPr>
      </w:pPr>
    </w:p>
    <w:p w:rsidR="00013F9D" w:rsidRPr="00E40932" w:rsidRDefault="00013F9D" w:rsidP="00013F9D">
      <w:pPr>
        <w:pStyle w:val="BodyText2"/>
        <w:numPr>
          <w:ilvl w:val="0"/>
          <w:numId w:val="6"/>
        </w:numPr>
        <w:jc w:val="left"/>
        <w:rPr>
          <w:sz w:val="24"/>
        </w:rPr>
      </w:pPr>
      <w:r w:rsidRPr="00E40932">
        <w:rPr>
          <w:sz w:val="24"/>
        </w:rPr>
        <w:t xml:space="preserve">At Key Stage 2 pupils will write the title and Learning Intention for each piece of work. </w:t>
      </w:r>
    </w:p>
    <w:p w:rsidR="00013F9D" w:rsidRPr="00E40932" w:rsidRDefault="00013F9D" w:rsidP="00013F9D">
      <w:pPr>
        <w:pStyle w:val="BodyText2"/>
        <w:numPr>
          <w:ilvl w:val="0"/>
          <w:numId w:val="6"/>
        </w:numPr>
        <w:jc w:val="left"/>
        <w:rPr>
          <w:sz w:val="24"/>
        </w:rPr>
      </w:pPr>
      <w:r w:rsidRPr="00E40932">
        <w:rPr>
          <w:sz w:val="24"/>
        </w:rPr>
        <w:t>Additionally</w:t>
      </w:r>
      <w:r>
        <w:rPr>
          <w:sz w:val="24"/>
        </w:rPr>
        <w:t>,</w:t>
      </w:r>
      <w:r w:rsidRPr="00E40932">
        <w:rPr>
          <w:sz w:val="24"/>
        </w:rPr>
        <w:t xml:space="preserve"> for the final writing task they should write the</w:t>
      </w:r>
      <w:r>
        <w:rPr>
          <w:sz w:val="24"/>
        </w:rPr>
        <w:t xml:space="preserve"> Learning Intention and the</w:t>
      </w:r>
      <w:r w:rsidRPr="00E40932">
        <w:rPr>
          <w:sz w:val="24"/>
        </w:rPr>
        <w:t xml:space="preserve"> Success Criteria.</w:t>
      </w:r>
    </w:p>
    <w:p w:rsidR="00013F9D" w:rsidRPr="00E40932" w:rsidRDefault="00013F9D" w:rsidP="00013F9D">
      <w:pPr>
        <w:pStyle w:val="BodyText2"/>
        <w:numPr>
          <w:ilvl w:val="0"/>
          <w:numId w:val="6"/>
        </w:numPr>
        <w:jc w:val="left"/>
        <w:rPr>
          <w:sz w:val="24"/>
        </w:rPr>
      </w:pPr>
      <w:r w:rsidRPr="00E40932">
        <w:rPr>
          <w:sz w:val="24"/>
        </w:rPr>
        <w:t xml:space="preserve">If the same Learning Intention applies to more than one piece of work a title is suffice. </w:t>
      </w:r>
    </w:p>
    <w:p w:rsidR="00013F9D" w:rsidRPr="00E40932" w:rsidRDefault="00013F9D" w:rsidP="00013F9D">
      <w:pPr>
        <w:pStyle w:val="BodyText2"/>
        <w:jc w:val="left"/>
        <w:rPr>
          <w:sz w:val="24"/>
        </w:rPr>
      </w:pPr>
    </w:p>
    <w:p w:rsidR="00013F9D" w:rsidRPr="00E40932" w:rsidRDefault="00013F9D" w:rsidP="00013F9D">
      <w:pPr>
        <w:pStyle w:val="InsideAddress"/>
        <w:jc w:val="left"/>
        <w:rPr>
          <w:rFonts w:ascii="Times New Roman" w:hAnsi="Times New Roman"/>
          <w:sz w:val="24"/>
          <w:szCs w:val="24"/>
        </w:rPr>
      </w:pPr>
    </w:p>
    <w:p w:rsidR="00013F9D" w:rsidRDefault="00013F9D" w:rsidP="00013F9D">
      <w:pPr>
        <w:pStyle w:val="BodyText2"/>
        <w:rPr>
          <w:b/>
          <w:sz w:val="24"/>
          <w:u w:val="single"/>
        </w:rPr>
      </w:pPr>
      <w:r>
        <w:rPr>
          <w:b/>
          <w:sz w:val="24"/>
          <w:u w:val="single"/>
        </w:rPr>
        <w:br w:type="page"/>
      </w:r>
    </w:p>
    <w:p w:rsidR="00013F9D" w:rsidRDefault="00013F9D" w:rsidP="00013F9D">
      <w:pPr>
        <w:pStyle w:val="BodyText2"/>
        <w:rPr>
          <w:b/>
          <w:sz w:val="24"/>
          <w:u w:val="single"/>
        </w:rPr>
      </w:pPr>
    </w:p>
    <w:p w:rsidR="00013F9D" w:rsidRPr="003B31D7" w:rsidRDefault="00013F9D" w:rsidP="00013F9D">
      <w:pPr>
        <w:pStyle w:val="BodyText2"/>
        <w:rPr>
          <w:b/>
          <w:sz w:val="24"/>
          <w:u w:val="single"/>
        </w:rPr>
      </w:pPr>
      <w:r w:rsidRPr="003B31D7">
        <w:rPr>
          <w:b/>
          <w:sz w:val="24"/>
          <w:u w:val="single"/>
        </w:rPr>
        <w:t>Target Setting</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In St Oliver Plunkett we base our teaching on our knowledge of the children’s level of attainment, our focus being to further develop their knowledge and skills.  We strive to set tasks appropriate to each child’s level of ability.  When planning work for our children with special educational needs we give due regard to information and targets contained in the children’s Individual Educational Plans (IEP’S).  We have high expectations of all our children and believe that their work should be of a high standard.</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 xml:space="preserve">We set targets for classes using the results of standardised tests and End of Key Stage Assessment. Targets are set based on areas that were highlighted as requiring improvement. Children are involved in the target setting process, setting their own targets through discussion with the class teacher. </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 xml:space="preserve">Each child chooses 2 Literacy and 2 Numeracy targets each half term. These will be written on bookmarks and displayed in the children’s books. Targets are reviewed at the end of each half term. If the child can produce sufficient evidence that they have met a target then a new target will be chosen. Any targets the pupils meet will be displayed in the classroom to celebrate each individual’s achievements. </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This whole process enables the child to be aware of their areas for development and gives them key ownership of their learning.</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Targets should be explicit rather than general, particularly in Literacy, where they should be written in a way that applies to all genres. E.g. Rather than writing ‘I can write a story with a clear beginning, middle and end’ a broader statement could be ‘I can organise my writing into paragraphs’ (which applies to all genres).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At the beginning of each academic year and using NFER data, each year group set whole year targets which will be incorporated into planning. Additionally, class teachers use the same data to set individual class targets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We set additional Targets for Underachieving pupils; these pupils are identified through a direct comparison between NFER and NRIT I.Q. scores. Additionally, a teacher’s subjective judgement may also come into play in the formation of a class underachievement list. The targets for those identified pupils are created by the Numeracy and Literacy curricular leaders, in conjunction with the class teacher and are constructed on analysis of NFER tests and teacher input.</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Targets are shared, not only with pupils, but with parents informally or at parent interviews. The annual written report is used as an opportunity to report on the progress made by the child, but also to set future learning targets.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BodyText2"/>
        <w:rPr>
          <w:sz w:val="24"/>
          <w:u w:val="single"/>
        </w:rPr>
      </w:pPr>
    </w:p>
    <w:p w:rsidR="00013F9D" w:rsidRPr="00E40932" w:rsidRDefault="00013F9D" w:rsidP="00013F9D">
      <w:pPr>
        <w:pStyle w:val="BodyText2"/>
        <w:rPr>
          <w:sz w:val="24"/>
          <w:u w:val="single"/>
        </w:rPr>
      </w:pPr>
    </w:p>
    <w:p w:rsidR="00013F9D" w:rsidRPr="00E40932" w:rsidRDefault="00013F9D" w:rsidP="00013F9D">
      <w:pPr>
        <w:pStyle w:val="BodyText2"/>
        <w:rPr>
          <w:sz w:val="24"/>
          <w:u w:val="single"/>
        </w:rPr>
      </w:pPr>
    </w:p>
    <w:p w:rsidR="00013F9D" w:rsidRDefault="00013F9D" w:rsidP="00013F9D">
      <w:pPr>
        <w:pStyle w:val="BodyText2"/>
        <w:rPr>
          <w:sz w:val="24"/>
          <w:u w:val="single"/>
        </w:rPr>
      </w:pPr>
    </w:p>
    <w:p w:rsidR="00013F9D" w:rsidRDefault="00013F9D" w:rsidP="00013F9D">
      <w:pPr>
        <w:pStyle w:val="BodyText2"/>
        <w:rPr>
          <w:sz w:val="24"/>
          <w:u w:val="single"/>
        </w:rPr>
      </w:pPr>
    </w:p>
    <w:p w:rsidR="00013F9D" w:rsidRPr="00D84EC6" w:rsidRDefault="00013F9D" w:rsidP="00013F9D">
      <w:pPr>
        <w:pStyle w:val="BodyText2"/>
        <w:rPr>
          <w:b/>
          <w:sz w:val="24"/>
          <w:u w:val="single"/>
        </w:rPr>
      </w:pPr>
      <w:r w:rsidRPr="00D84EC6">
        <w:rPr>
          <w:b/>
          <w:sz w:val="24"/>
          <w:u w:val="single"/>
        </w:rPr>
        <w:t>Assessment</w:t>
      </w:r>
    </w:p>
    <w:p w:rsidR="00013F9D" w:rsidRPr="00E40932" w:rsidRDefault="00013F9D" w:rsidP="00013F9D">
      <w:pPr>
        <w:pStyle w:val="BodyText2"/>
        <w:rPr>
          <w:b/>
          <w:sz w:val="24"/>
          <w:u w:val="single"/>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Effective assessment is a key component for high quality teaching and learning. Assessment for Learning is a powerful way of raising pupils’ achievement. It is based on the principle that pupils will improve most if they understand the aim of their learning, where they are in relation to this aim and how they can achieve the aim (or close the gap in their knowledge). At St Oliver Plunkett P.S. we use a variety of assessment techniques to raise pupil attainment:</w:t>
      </w:r>
    </w:p>
    <w:p w:rsidR="00013F9D" w:rsidRPr="00E40932" w:rsidRDefault="00013F9D" w:rsidP="00013F9D">
      <w:pPr>
        <w:pStyle w:val="InsideAddress"/>
        <w:jc w:val="left"/>
        <w:rPr>
          <w:rFonts w:ascii="Times New Roman" w:hAnsi="Times New Roman"/>
          <w:sz w:val="24"/>
          <w:szCs w:val="24"/>
        </w:rPr>
      </w:pPr>
    </w:p>
    <w:p w:rsidR="00013F9D" w:rsidRDefault="00013F9D" w:rsidP="00013F9D">
      <w:pPr>
        <w:pStyle w:val="InsideAddress"/>
        <w:numPr>
          <w:ilvl w:val="0"/>
          <w:numId w:val="11"/>
        </w:numPr>
        <w:jc w:val="left"/>
        <w:rPr>
          <w:rFonts w:ascii="Times New Roman" w:hAnsi="Times New Roman"/>
          <w:sz w:val="24"/>
          <w:szCs w:val="24"/>
        </w:rPr>
      </w:pPr>
      <w:r w:rsidRPr="00E40932">
        <w:rPr>
          <w:rFonts w:ascii="Times New Roman" w:hAnsi="Times New Roman"/>
          <w:sz w:val="24"/>
          <w:szCs w:val="24"/>
        </w:rPr>
        <w:t xml:space="preserve">Self and Peer assessment (Refer to Marking and Presentation Policy) </w:t>
      </w:r>
    </w:p>
    <w:p w:rsidR="00013F9D" w:rsidRPr="00E40932" w:rsidRDefault="00013F9D" w:rsidP="00013F9D">
      <w:pPr>
        <w:pStyle w:val="InsideAddress"/>
        <w:ind w:left="360"/>
        <w:jc w:val="left"/>
        <w:rPr>
          <w:rFonts w:ascii="Times New Roman" w:hAnsi="Times New Roman"/>
          <w:sz w:val="24"/>
          <w:szCs w:val="24"/>
        </w:rPr>
      </w:pPr>
    </w:p>
    <w:p w:rsidR="00013F9D" w:rsidRDefault="00013F9D" w:rsidP="00013F9D">
      <w:pPr>
        <w:pStyle w:val="InsideAddress"/>
        <w:numPr>
          <w:ilvl w:val="0"/>
          <w:numId w:val="11"/>
        </w:numPr>
        <w:jc w:val="left"/>
        <w:rPr>
          <w:rFonts w:ascii="Times New Roman" w:hAnsi="Times New Roman"/>
          <w:sz w:val="24"/>
          <w:szCs w:val="24"/>
        </w:rPr>
      </w:pPr>
      <w:r w:rsidRPr="00E40932">
        <w:rPr>
          <w:rFonts w:ascii="Times New Roman" w:hAnsi="Times New Roman"/>
          <w:sz w:val="24"/>
          <w:szCs w:val="24"/>
        </w:rPr>
        <w:t>2 stars and a wish (</w:t>
      </w:r>
      <w:proofErr w:type="gramStart"/>
      <w:r w:rsidRPr="00E40932">
        <w:rPr>
          <w:rFonts w:ascii="Times New Roman" w:hAnsi="Times New Roman"/>
          <w:sz w:val="24"/>
          <w:szCs w:val="24"/>
        </w:rPr>
        <w:t>At least one Literacy</w:t>
      </w:r>
      <w:proofErr w:type="gramEnd"/>
      <w:r>
        <w:rPr>
          <w:rFonts w:ascii="Times New Roman" w:hAnsi="Times New Roman"/>
          <w:sz w:val="24"/>
          <w:szCs w:val="24"/>
        </w:rPr>
        <w:t xml:space="preserve"> (Grammar and Writing)</w:t>
      </w:r>
      <w:r w:rsidRPr="00E40932">
        <w:rPr>
          <w:rFonts w:ascii="Times New Roman" w:hAnsi="Times New Roman"/>
          <w:sz w:val="24"/>
          <w:szCs w:val="24"/>
        </w:rPr>
        <w:t>, Numeracy and WAU per half term planner).</w:t>
      </w:r>
    </w:p>
    <w:p w:rsidR="00013F9D" w:rsidRPr="00E40932" w:rsidRDefault="00013F9D" w:rsidP="00013F9D">
      <w:pPr>
        <w:pStyle w:val="InsideAddress"/>
        <w:jc w:val="left"/>
        <w:rPr>
          <w:rFonts w:ascii="Times New Roman" w:hAnsi="Times New Roman"/>
          <w:sz w:val="24"/>
          <w:szCs w:val="24"/>
        </w:rPr>
      </w:pPr>
    </w:p>
    <w:p w:rsidR="00013F9D" w:rsidRDefault="00013F9D" w:rsidP="00013F9D">
      <w:pPr>
        <w:pStyle w:val="InsideAddress"/>
        <w:numPr>
          <w:ilvl w:val="0"/>
          <w:numId w:val="11"/>
        </w:numPr>
        <w:jc w:val="left"/>
        <w:rPr>
          <w:rFonts w:ascii="Times New Roman" w:hAnsi="Times New Roman"/>
          <w:sz w:val="24"/>
          <w:szCs w:val="24"/>
        </w:rPr>
      </w:pPr>
      <w:r w:rsidRPr="00E40932">
        <w:rPr>
          <w:rFonts w:ascii="Times New Roman" w:hAnsi="Times New Roman"/>
          <w:sz w:val="24"/>
          <w:szCs w:val="24"/>
        </w:rPr>
        <w:t>Written or verbal feedback from the class teacher.</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1"/>
        </w:numPr>
        <w:jc w:val="left"/>
        <w:rPr>
          <w:rFonts w:ascii="Times New Roman" w:hAnsi="Times New Roman"/>
          <w:sz w:val="24"/>
          <w:szCs w:val="24"/>
        </w:rPr>
      </w:pPr>
      <w:r w:rsidRPr="00E40932">
        <w:rPr>
          <w:rFonts w:ascii="Times New Roman" w:hAnsi="Times New Roman"/>
          <w:sz w:val="24"/>
          <w:szCs w:val="24"/>
        </w:rPr>
        <w:t>Written comments from the pupil to the teacher.</w:t>
      </w:r>
    </w:p>
    <w:p w:rsidR="00013F9D" w:rsidRPr="00E40932" w:rsidRDefault="00013F9D" w:rsidP="00013F9D">
      <w:pPr>
        <w:pStyle w:val="InsideAddress"/>
        <w:ind w:left="720"/>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All of our pupils are assessed each year in Numeracy and Literacy using standardised tests. The results of these tests are analysed by the management team and discussed with the staff. These results are also presented to the Board of Governors in the form of a data booklet.</w:t>
      </w:r>
      <w:r>
        <w:rPr>
          <w:rFonts w:ascii="Times New Roman" w:hAnsi="Times New Roman"/>
          <w:sz w:val="24"/>
          <w:szCs w:val="24"/>
        </w:rPr>
        <w:t xml:space="preserve"> Subsequently, t</w:t>
      </w:r>
      <w:r w:rsidRPr="00E40932">
        <w:rPr>
          <w:rFonts w:ascii="Times New Roman" w:hAnsi="Times New Roman"/>
          <w:sz w:val="24"/>
          <w:szCs w:val="24"/>
        </w:rPr>
        <w:t xml:space="preserve">he results of the tests are used to target set and to identify areas </w:t>
      </w:r>
      <w:r>
        <w:rPr>
          <w:rFonts w:ascii="Times New Roman" w:hAnsi="Times New Roman"/>
          <w:sz w:val="24"/>
          <w:szCs w:val="24"/>
        </w:rPr>
        <w:t>of</w:t>
      </w:r>
      <w:r w:rsidRPr="00E40932">
        <w:rPr>
          <w:rFonts w:ascii="Times New Roman" w:hAnsi="Times New Roman"/>
          <w:sz w:val="24"/>
          <w:szCs w:val="24"/>
        </w:rPr>
        <w:t xml:space="preserve"> improvement </w:t>
      </w:r>
      <w:r>
        <w:rPr>
          <w:rFonts w:ascii="Times New Roman" w:hAnsi="Times New Roman"/>
          <w:sz w:val="24"/>
          <w:szCs w:val="24"/>
        </w:rPr>
        <w:t>across the school as a whole</w:t>
      </w:r>
      <w:r w:rsidRPr="00E40932">
        <w:rPr>
          <w:rFonts w:ascii="Times New Roman" w:hAnsi="Times New Roman"/>
          <w:sz w:val="24"/>
          <w:szCs w:val="24"/>
        </w:rPr>
        <w:t>.</w:t>
      </w:r>
    </w:p>
    <w:p w:rsidR="00013F9D" w:rsidRPr="00E40932" w:rsidRDefault="00013F9D" w:rsidP="00013F9D">
      <w:pPr>
        <w:pStyle w:val="InsideAddress"/>
        <w:jc w:val="center"/>
        <w:rPr>
          <w:rFonts w:ascii="Times New Roman" w:hAnsi="Times New Roman"/>
          <w:bCs/>
          <w:sz w:val="24"/>
          <w:szCs w:val="24"/>
          <w:u w:val="single"/>
        </w:rPr>
      </w:pPr>
    </w:p>
    <w:p w:rsidR="00013F9D" w:rsidRPr="00E40932" w:rsidRDefault="00013F9D" w:rsidP="00013F9D">
      <w:pPr>
        <w:pStyle w:val="InsideAddress"/>
        <w:jc w:val="center"/>
        <w:rPr>
          <w:rFonts w:ascii="Times New Roman" w:hAnsi="Times New Roman"/>
          <w:bCs/>
          <w:sz w:val="24"/>
          <w:szCs w:val="24"/>
          <w:u w:val="single"/>
        </w:rPr>
      </w:pPr>
    </w:p>
    <w:p w:rsidR="00013F9D" w:rsidRPr="003B7C4C" w:rsidRDefault="00013F9D" w:rsidP="00013F9D">
      <w:pPr>
        <w:pStyle w:val="InsideAddress"/>
        <w:jc w:val="center"/>
        <w:rPr>
          <w:rFonts w:ascii="Times New Roman" w:hAnsi="Times New Roman"/>
          <w:b/>
          <w:sz w:val="24"/>
          <w:szCs w:val="24"/>
        </w:rPr>
      </w:pPr>
      <w:r w:rsidRPr="003B7C4C">
        <w:rPr>
          <w:rFonts w:ascii="Times New Roman" w:hAnsi="Times New Roman"/>
          <w:b/>
          <w:bCs/>
          <w:sz w:val="24"/>
          <w:szCs w:val="24"/>
          <w:u w:val="single"/>
        </w:rPr>
        <w:t>The Learning Environment</w:t>
      </w:r>
    </w:p>
    <w:p w:rsidR="00013F9D" w:rsidRPr="00E40932" w:rsidRDefault="00013F9D" w:rsidP="00013F9D">
      <w:pPr>
        <w:pStyle w:val="InsideAddress"/>
        <w:jc w:val="left"/>
        <w:rPr>
          <w:rFonts w:ascii="Times New Roman" w:hAnsi="Times New Roman"/>
          <w:b/>
          <w:bCs/>
          <w:sz w:val="24"/>
          <w:szCs w:val="24"/>
          <w:u w:val="single"/>
        </w:rPr>
      </w:pPr>
    </w:p>
    <w:p w:rsidR="00013F9D"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To ensure quality teaching and learning takes place in St Oliver Plunkett we believe we have created a learning environment which is: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peaceful and calm</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challenging and stimulating</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happy, welcoming and organised</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well resourced</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Classrooms are well organised to ensure children have the opportunity to learn in different ways:-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investigation and problem solving</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research and finding out</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group work</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pair work</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independent work</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whole class work</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questioning and answering</w:t>
      </w:r>
    </w:p>
    <w:p w:rsidR="00013F9D" w:rsidRPr="00E40932" w:rsidRDefault="002425F5" w:rsidP="00013F9D">
      <w:pPr>
        <w:pStyle w:val="InsideAddress"/>
        <w:numPr>
          <w:ilvl w:val="0"/>
          <w:numId w:val="3"/>
        </w:numPr>
        <w:jc w:val="left"/>
        <w:rPr>
          <w:rFonts w:ascii="Times New Roman" w:hAnsi="Times New Roman"/>
          <w:sz w:val="24"/>
          <w:szCs w:val="24"/>
        </w:rPr>
      </w:pPr>
      <w:r>
        <w:rPr>
          <w:rFonts w:ascii="Times New Roman" w:hAnsi="Times New Roman"/>
          <w:sz w:val="24"/>
          <w:szCs w:val="24"/>
        </w:rPr>
        <w:t>computers and iP</w:t>
      </w:r>
      <w:bookmarkStart w:id="0" w:name="_GoBack"/>
      <w:bookmarkEnd w:id="0"/>
      <w:r w:rsidR="00013F9D" w:rsidRPr="00E40932">
        <w:rPr>
          <w:rFonts w:ascii="Times New Roman" w:hAnsi="Times New Roman"/>
          <w:sz w:val="24"/>
          <w:szCs w:val="24"/>
        </w:rPr>
        <w:t>ads</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educational trips</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creative activities</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role play and oral presentation</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t>designing and making things</w:t>
      </w:r>
    </w:p>
    <w:p w:rsidR="00013F9D" w:rsidRPr="00E40932" w:rsidRDefault="00013F9D" w:rsidP="00013F9D">
      <w:pPr>
        <w:pStyle w:val="InsideAddress"/>
        <w:numPr>
          <w:ilvl w:val="0"/>
          <w:numId w:val="3"/>
        </w:numPr>
        <w:jc w:val="left"/>
        <w:rPr>
          <w:rFonts w:ascii="Times New Roman" w:hAnsi="Times New Roman"/>
          <w:sz w:val="24"/>
          <w:szCs w:val="24"/>
        </w:rPr>
      </w:pPr>
      <w:r w:rsidRPr="00E40932">
        <w:rPr>
          <w:rFonts w:ascii="Times New Roman" w:hAnsi="Times New Roman"/>
          <w:sz w:val="24"/>
          <w:szCs w:val="24"/>
        </w:rPr>
        <w:lastRenderedPageBreak/>
        <w:t>participation in sports and other physical activities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Our school has many attractive features which help create a lovely learning environment; large classrooms, shared learning areas, spacious resource areas and display boards which are regularly updated.</w:t>
      </w:r>
    </w:p>
    <w:p w:rsidR="00013F9D" w:rsidRPr="00E40932" w:rsidRDefault="00013F9D" w:rsidP="00013F9D">
      <w:pPr>
        <w:pStyle w:val="InsideAddress"/>
        <w:rPr>
          <w:rFonts w:ascii="Times New Roman" w:hAnsi="Times New Roman"/>
          <w:bCs/>
          <w:sz w:val="24"/>
          <w:szCs w:val="24"/>
          <w:u w:val="single"/>
        </w:rPr>
      </w:pPr>
    </w:p>
    <w:p w:rsidR="00013F9D" w:rsidRPr="003B7C4C" w:rsidRDefault="00013F9D" w:rsidP="00013F9D">
      <w:pPr>
        <w:pStyle w:val="InsideAddress"/>
        <w:jc w:val="center"/>
        <w:rPr>
          <w:rFonts w:ascii="Times New Roman" w:hAnsi="Times New Roman"/>
          <w:b/>
          <w:bCs/>
          <w:sz w:val="24"/>
          <w:szCs w:val="24"/>
          <w:u w:val="single"/>
        </w:rPr>
      </w:pPr>
      <w:r w:rsidRPr="003B7C4C">
        <w:rPr>
          <w:rFonts w:ascii="Times New Roman" w:hAnsi="Times New Roman"/>
          <w:b/>
          <w:bCs/>
          <w:sz w:val="24"/>
          <w:szCs w:val="24"/>
          <w:u w:val="single"/>
        </w:rPr>
        <w:t>Homework</w:t>
      </w:r>
    </w:p>
    <w:p w:rsidR="00013F9D" w:rsidRPr="00E40932" w:rsidRDefault="00013F9D" w:rsidP="00013F9D">
      <w:pPr>
        <w:pStyle w:val="InsideAddress"/>
        <w:jc w:val="left"/>
        <w:rPr>
          <w:rFonts w:ascii="Times New Roman" w:hAnsi="Times New Roman"/>
          <w:b/>
          <w:bCs/>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 xml:space="preserve">Homework is based on work which is </w:t>
      </w:r>
      <w:proofErr w:type="spellStart"/>
      <w:r w:rsidRPr="00E40932">
        <w:rPr>
          <w:rFonts w:ascii="Times New Roman" w:hAnsi="Times New Roman"/>
          <w:sz w:val="24"/>
          <w:szCs w:val="24"/>
        </w:rPr>
        <w:t>ongoing</w:t>
      </w:r>
      <w:proofErr w:type="spellEnd"/>
      <w:r w:rsidRPr="00E40932">
        <w:rPr>
          <w:rFonts w:ascii="Times New Roman" w:hAnsi="Times New Roman"/>
          <w:sz w:val="24"/>
          <w:szCs w:val="24"/>
        </w:rPr>
        <w:t xml:space="preserve"> in school and it reflects the learning taking place. It is intended to be relevant, challenging and appropriate to the pupils’ needs. It is differentiated based on pupil ability. Tasks are varied to take account of learning styles and take the form of both practical and written activities.</w:t>
      </w:r>
    </w:p>
    <w:p w:rsidR="00013F9D" w:rsidRDefault="00013F9D" w:rsidP="00013F9D">
      <w:pPr>
        <w:pStyle w:val="BodyText2"/>
        <w:rPr>
          <w:sz w:val="24"/>
          <w:u w:val="single"/>
        </w:rPr>
      </w:pPr>
    </w:p>
    <w:p w:rsidR="00013F9D" w:rsidRPr="003B7C4C" w:rsidRDefault="00013F9D" w:rsidP="00013F9D">
      <w:pPr>
        <w:pStyle w:val="BodyText2"/>
        <w:rPr>
          <w:b/>
          <w:sz w:val="24"/>
          <w:u w:val="single"/>
        </w:rPr>
      </w:pPr>
      <w:r w:rsidRPr="003B7C4C">
        <w:rPr>
          <w:b/>
          <w:sz w:val="24"/>
          <w:u w:val="single"/>
        </w:rPr>
        <w:t>Achievement</w:t>
      </w:r>
    </w:p>
    <w:p w:rsidR="00013F9D" w:rsidRPr="00E40932" w:rsidRDefault="00013F9D" w:rsidP="00013F9D">
      <w:pPr>
        <w:pStyle w:val="BodyText2"/>
        <w:jc w:val="left"/>
        <w:rPr>
          <w:sz w:val="24"/>
        </w:rPr>
      </w:pPr>
    </w:p>
    <w:p w:rsidR="00013F9D" w:rsidRDefault="00013F9D" w:rsidP="00013F9D">
      <w:pPr>
        <w:pStyle w:val="BodyText2"/>
        <w:jc w:val="left"/>
        <w:rPr>
          <w:sz w:val="24"/>
        </w:rPr>
      </w:pPr>
      <w:r w:rsidRPr="00E40932">
        <w:rPr>
          <w:sz w:val="24"/>
        </w:rPr>
        <w:t>Good behaviour and work is recognised and celebrated. Pupils are encouraged not just to reflect on their own learning, but also to recognise and value the good work of others. Achievement is celebrated in many different ways:</w:t>
      </w:r>
    </w:p>
    <w:p w:rsidR="00013F9D" w:rsidRPr="00E40932" w:rsidRDefault="00013F9D" w:rsidP="00013F9D">
      <w:pPr>
        <w:pStyle w:val="BodyText2"/>
        <w:jc w:val="left"/>
        <w:rPr>
          <w:sz w:val="24"/>
        </w:rPr>
      </w:pPr>
    </w:p>
    <w:p w:rsidR="00013F9D" w:rsidRPr="00E40932" w:rsidRDefault="00013F9D" w:rsidP="00013F9D">
      <w:pPr>
        <w:pStyle w:val="BodyText2"/>
        <w:numPr>
          <w:ilvl w:val="0"/>
          <w:numId w:val="10"/>
        </w:numPr>
        <w:jc w:val="left"/>
        <w:rPr>
          <w:sz w:val="24"/>
        </w:rPr>
      </w:pPr>
      <w:r w:rsidRPr="00E40932">
        <w:rPr>
          <w:sz w:val="24"/>
        </w:rPr>
        <w:t>Verbal or written praise by teachers, peers, principal and parents.</w:t>
      </w:r>
    </w:p>
    <w:p w:rsidR="00013F9D" w:rsidRPr="00E40932" w:rsidRDefault="00013F9D" w:rsidP="00013F9D">
      <w:pPr>
        <w:pStyle w:val="BodyText2"/>
        <w:numPr>
          <w:ilvl w:val="0"/>
          <w:numId w:val="10"/>
        </w:numPr>
        <w:jc w:val="left"/>
        <w:rPr>
          <w:sz w:val="24"/>
        </w:rPr>
      </w:pPr>
      <w:r w:rsidRPr="00E40932">
        <w:rPr>
          <w:sz w:val="24"/>
        </w:rPr>
        <w:t>Displays of work</w:t>
      </w:r>
    </w:p>
    <w:p w:rsidR="00013F9D" w:rsidRPr="00E40932" w:rsidRDefault="00013F9D" w:rsidP="00013F9D">
      <w:pPr>
        <w:pStyle w:val="BodyText2"/>
        <w:numPr>
          <w:ilvl w:val="0"/>
          <w:numId w:val="10"/>
        </w:numPr>
        <w:jc w:val="left"/>
        <w:rPr>
          <w:sz w:val="24"/>
        </w:rPr>
      </w:pPr>
      <w:r w:rsidRPr="00E40932">
        <w:rPr>
          <w:sz w:val="24"/>
        </w:rPr>
        <w:t>Opportunities to perform and share (e.g. Assembly)</w:t>
      </w:r>
    </w:p>
    <w:p w:rsidR="00013F9D" w:rsidRPr="00E40932" w:rsidRDefault="00013F9D" w:rsidP="00013F9D">
      <w:pPr>
        <w:pStyle w:val="BodyText2"/>
        <w:numPr>
          <w:ilvl w:val="0"/>
          <w:numId w:val="10"/>
        </w:numPr>
        <w:jc w:val="left"/>
        <w:rPr>
          <w:sz w:val="24"/>
        </w:rPr>
      </w:pPr>
      <w:r w:rsidRPr="00E40932">
        <w:rPr>
          <w:sz w:val="24"/>
        </w:rPr>
        <w:t>Pupil of the week</w:t>
      </w:r>
    </w:p>
    <w:p w:rsidR="00013F9D" w:rsidRPr="00E40932" w:rsidRDefault="00013F9D" w:rsidP="00013F9D">
      <w:pPr>
        <w:pStyle w:val="BodyText2"/>
        <w:numPr>
          <w:ilvl w:val="0"/>
          <w:numId w:val="10"/>
        </w:numPr>
        <w:jc w:val="left"/>
        <w:rPr>
          <w:sz w:val="24"/>
        </w:rPr>
      </w:pPr>
      <w:r w:rsidRPr="00E40932">
        <w:rPr>
          <w:sz w:val="24"/>
        </w:rPr>
        <w:t>Principal monthly award</w:t>
      </w:r>
    </w:p>
    <w:p w:rsidR="00013F9D" w:rsidRPr="00E40932" w:rsidRDefault="00013F9D" w:rsidP="00013F9D">
      <w:pPr>
        <w:pStyle w:val="BodyText2"/>
        <w:numPr>
          <w:ilvl w:val="0"/>
          <w:numId w:val="10"/>
        </w:numPr>
        <w:jc w:val="left"/>
        <w:rPr>
          <w:sz w:val="24"/>
        </w:rPr>
      </w:pPr>
      <w:r w:rsidRPr="00E40932">
        <w:rPr>
          <w:sz w:val="24"/>
        </w:rPr>
        <w:t>Weekly classroom prizes</w:t>
      </w:r>
    </w:p>
    <w:p w:rsidR="00013F9D" w:rsidRDefault="00013F9D" w:rsidP="00B11A3D">
      <w:pPr>
        <w:pStyle w:val="BodyText2"/>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B11A3D" w:rsidRDefault="00B11A3D" w:rsidP="00B11A3D">
      <w:pPr>
        <w:rPr>
          <w:rFonts w:ascii="Calibri" w:hAnsi="Calibri"/>
          <w:u w:val="single"/>
        </w:rPr>
      </w:pPr>
      <w:r>
        <w:rPr>
          <w:rFonts w:ascii="Calibri" w:hAnsi="Calibri"/>
          <w:b/>
          <w:u w:val="single"/>
        </w:rPr>
        <w:t>Internet and E-Safety</w:t>
      </w:r>
    </w:p>
    <w:p w:rsidR="00B11A3D" w:rsidRDefault="00B11A3D" w:rsidP="00B11A3D">
      <w:pPr>
        <w:rPr>
          <w:rFonts w:ascii="Calibri" w:hAnsi="Calibri"/>
        </w:rPr>
      </w:pPr>
    </w:p>
    <w:p w:rsidR="00B11A3D" w:rsidRDefault="00B11A3D" w:rsidP="00B11A3D">
      <w:pPr>
        <w:rPr>
          <w:rFonts w:ascii="Calibri" w:hAnsi="Calibri"/>
        </w:rPr>
      </w:pPr>
      <w:r>
        <w:rPr>
          <w:rFonts w:ascii="Calibri" w:hAnsi="Calibri"/>
        </w:rPr>
        <w:t xml:space="preserve">The school has internet access in every classroom.  Any use of the Internet will be strictly in accordance with the school’s Internet Acceptable Use Policy, which has been communicated to and agreed by staff, pupils, governors and parents.  Pupils are provided with opportunities to develop knowledge and understanding of e-safety and acceptable online </w:t>
      </w:r>
      <w:proofErr w:type="spellStart"/>
      <w:r>
        <w:rPr>
          <w:rFonts w:ascii="Calibri" w:hAnsi="Calibri"/>
        </w:rPr>
        <w:t>behaviour</w:t>
      </w:r>
      <w:proofErr w:type="spellEnd"/>
      <w:r>
        <w:rPr>
          <w:rFonts w:ascii="Calibri" w:hAnsi="Calibri"/>
        </w:rPr>
        <w:t xml:space="preserve"> at a level appropriate to their age and ICT capability.</w:t>
      </w:r>
    </w:p>
    <w:p w:rsidR="00B11A3D" w:rsidRDefault="00B11A3D" w:rsidP="00B11A3D">
      <w:pPr>
        <w:pStyle w:val="Heading3"/>
        <w:rPr>
          <w:rFonts w:ascii="Calibri" w:hAnsi="Calibri"/>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Default="00013F9D" w:rsidP="00013F9D">
      <w:pPr>
        <w:pStyle w:val="BodyText2"/>
        <w:ind w:left="720"/>
        <w:jc w:val="left"/>
        <w:rPr>
          <w:sz w:val="24"/>
        </w:rPr>
      </w:pPr>
    </w:p>
    <w:p w:rsidR="00013F9D" w:rsidRPr="00E40932" w:rsidRDefault="00013F9D" w:rsidP="00013F9D">
      <w:pPr>
        <w:pStyle w:val="BodyText2"/>
        <w:ind w:left="720"/>
        <w:jc w:val="left"/>
        <w:rPr>
          <w:sz w:val="24"/>
        </w:rPr>
      </w:pPr>
    </w:p>
    <w:p w:rsidR="00013F9D" w:rsidRPr="00E40932" w:rsidRDefault="00013F9D" w:rsidP="00013F9D">
      <w:pPr>
        <w:pStyle w:val="BodyText2"/>
        <w:jc w:val="left"/>
        <w:rPr>
          <w:sz w:val="24"/>
        </w:rPr>
      </w:pPr>
    </w:p>
    <w:p w:rsidR="00013F9D" w:rsidRPr="003B7C4C" w:rsidRDefault="00013F9D" w:rsidP="00013F9D">
      <w:pPr>
        <w:pStyle w:val="InsideAddress"/>
        <w:jc w:val="center"/>
        <w:rPr>
          <w:rFonts w:ascii="Times New Roman" w:hAnsi="Times New Roman"/>
          <w:b/>
          <w:bCs/>
          <w:sz w:val="24"/>
          <w:szCs w:val="24"/>
          <w:u w:val="single"/>
        </w:rPr>
      </w:pPr>
      <w:r w:rsidRPr="003B7C4C">
        <w:rPr>
          <w:rFonts w:ascii="Times New Roman" w:hAnsi="Times New Roman"/>
          <w:b/>
          <w:bCs/>
          <w:sz w:val="24"/>
          <w:szCs w:val="24"/>
          <w:u w:val="single"/>
        </w:rPr>
        <w:t>Role of the Board of Governors</w:t>
      </w:r>
    </w:p>
    <w:p w:rsidR="00013F9D" w:rsidRPr="00E40932" w:rsidRDefault="00013F9D" w:rsidP="00013F9D">
      <w:pPr>
        <w:pStyle w:val="InsideAddress"/>
        <w:jc w:val="left"/>
        <w:rPr>
          <w:rFonts w:ascii="Times New Roman" w:hAnsi="Times New Roman"/>
          <w:b/>
          <w:bCs/>
          <w:sz w:val="24"/>
          <w:szCs w:val="24"/>
          <w:u w:val="single"/>
        </w:rPr>
      </w:pP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In St</w:t>
      </w:r>
      <w:r>
        <w:rPr>
          <w:rFonts w:ascii="Times New Roman" w:hAnsi="Times New Roman"/>
          <w:sz w:val="24"/>
          <w:szCs w:val="24"/>
        </w:rPr>
        <w:t>.</w:t>
      </w:r>
      <w:r w:rsidRPr="00E40932">
        <w:rPr>
          <w:rFonts w:ascii="Times New Roman" w:hAnsi="Times New Roman"/>
          <w:sz w:val="24"/>
          <w:szCs w:val="24"/>
        </w:rPr>
        <w:t xml:space="preserve"> Oliver Plunkett, the Board of Governors play an active role in all aspects of school life.  They fully support the teaching and learning taking place in the school by: -</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monitoring and reviewing the school policies on learning</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supporting the various teaching strategies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meeting termly to evaluate the work  going on within the school</w:t>
      </w:r>
    </w:p>
    <w:p w:rsidR="00013F9D" w:rsidRPr="00E40932" w:rsidRDefault="00013F9D" w:rsidP="00013F9D">
      <w:pPr>
        <w:pStyle w:val="ListParagraph"/>
      </w:pPr>
    </w:p>
    <w:p w:rsidR="00013F9D" w:rsidRPr="00E40932" w:rsidRDefault="00013F9D" w:rsidP="00013F9D">
      <w:pPr>
        <w:pStyle w:val="InsideAddress"/>
        <w:numPr>
          <w:ilvl w:val="0"/>
          <w:numId w:val="1"/>
        </w:numPr>
        <w:jc w:val="left"/>
        <w:rPr>
          <w:rFonts w:ascii="Times New Roman" w:hAnsi="Times New Roman"/>
          <w:sz w:val="24"/>
          <w:szCs w:val="24"/>
        </w:rPr>
      </w:pPr>
      <w:proofErr w:type="gramStart"/>
      <w:r w:rsidRPr="00E40932">
        <w:rPr>
          <w:rFonts w:ascii="Times New Roman" w:hAnsi="Times New Roman"/>
          <w:sz w:val="24"/>
          <w:szCs w:val="24"/>
        </w:rPr>
        <w:t>reviewing</w:t>
      </w:r>
      <w:proofErr w:type="gramEnd"/>
      <w:r w:rsidRPr="00E40932">
        <w:rPr>
          <w:rFonts w:ascii="Times New Roman" w:hAnsi="Times New Roman"/>
          <w:sz w:val="24"/>
          <w:szCs w:val="24"/>
        </w:rPr>
        <w:t xml:space="preserve"> results data at the end of each academic year in conjunction with the Principal and SLT.</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rPr>
          <w:rFonts w:ascii="Times New Roman" w:hAnsi="Times New Roman"/>
          <w:bCs/>
          <w:sz w:val="24"/>
          <w:szCs w:val="24"/>
          <w:u w:val="single"/>
        </w:rPr>
      </w:pPr>
    </w:p>
    <w:p w:rsidR="00013F9D" w:rsidRPr="003B7C4C" w:rsidRDefault="00013F9D" w:rsidP="00013F9D">
      <w:pPr>
        <w:pStyle w:val="InsideAddress"/>
        <w:jc w:val="center"/>
        <w:rPr>
          <w:rFonts w:ascii="Times New Roman" w:hAnsi="Times New Roman"/>
          <w:b/>
          <w:bCs/>
          <w:sz w:val="24"/>
          <w:szCs w:val="24"/>
          <w:u w:val="single"/>
        </w:rPr>
      </w:pPr>
      <w:r w:rsidRPr="003B7C4C">
        <w:rPr>
          <w:rFonts w:ascii="Times New Roman" w:hAnsi="Times New Roman"/>
          <w:b/>
          <w:bCs/>
          <w:sz w:val="24"/>
          <w:szCs w:val="24"/>
          <w:u w:val="single"/>
        </w:rPr>
        <w:t>Role of the Parents</w:t>
      </w:r>
    </w:p>
    <w:p w:rsidR="00013F9D" w:rsidRPr="003B7C4C" w:rsidRDefault="00013F9D" w:rsidP="00013F9D">
      <w:pPr>
        <w:pStyle w:val="InsideAddress"/>
        <w:jc w:val="left"/>
        <w:rPr>
          <w:rFonts w:ascii="Times New Roman" w:hAnsi="Times New Roman"/>
          <w:b/>
          <w:bCs/>
          <w:sz w:val="24"/>
          <w:szCs w:val="24"/>
          <w:u w:val="single"/>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We believe that parents have a fundamental role to play in helping their children to learn. We work hard to inform and support parents in how they can help further their children’s learning and confidence at school.</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We inform parents about what and how their children learn by: -</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holding parent meetings at the beginning of each school year to explain our school strategies for teaching and outlining the curriculum their child will be studying</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sending a detailed school report in June, outlining the child’s achievements during the year, how they are achieving relative to expected levels and how they can improve and develop in future</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encouraging parents to support their children with homework</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inviting them to curriculum workshops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proofErr w:type="gramStart"/>
      <w:r w:rsidRPr="00E40932">
        <w:rPr>
          <w:rFonts w:ascii="Times New Roman" w:hAnsi="Times New Roman"/>
          <w:sz w:val="24"/>
          <w:szCs w:val="24"/>
        </w:rPr>
        <w:t>encouraging</w:t>
      </w:r>
      <w:proofErr w:type="gramEnd"/>
      <w:r w:rsidRPr="00E40932">
        <w:rPr>
          <w:rFonts w:ascii="Times New Roman" w:hAnsi="Times New Roman"/>
          <w:sz w:val="24"/>
          <w:szCs w:val="24"/>
        </w:rPr>
        <w:t xml:space="preserve"> them to volunteer to accompany  pupils on educational visits and assist with After Schools groups.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Parents also have a responsibility to the school.  We would like our parents to: -</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ensure that their child has the best attendance possible</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lastRenderedPageBreak/>
        <w:t>ensure that their child is equipped for school e.g. school uniform</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do their best to keep their child healthy and fit for school</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inform school if there are matters outside of school that are likely to affect performance or behaviour at school</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promote a positive attitude towards school and learning in general</w:t>
      </w:r>
    </w:p>
    <w:p w:rsidR="00013F9D" w:rsidRPr="00E40932" w:rsidRDefault="00013F9D" w:rsidP="00013F9D">
      <w:pPr>
        <w:pStyle w:val="InsideAddress"/>
        <w:ind w:left="360"/>
        <w:jc w:val="left"/>
        <w:rPr>
          <w:rFonts w:ascii="Times New Roman" w:hAnsi="Times New Roman"/>
          <w:sz w:val="24"/>
          <w:szCs w:val="24"/>
        </w:rPr>
      </w:pPr>
    </w:p>
    <w:p w:rsidR="00013F9D" w:rsidRPr="00E40932" w:rsidRDefault="00013F9D" w:rsidP="00013F9D">
      <w:pPr>
        <w:pStyle w:val="InsideAddress"/>
        <w:numPr>
          <w:ilvl w:val="0"/>
          <w:numId w:val="1"/>
        </w:numPr>
        <w:jc w:val="left"/>
        <w:rPr>
          <w:rFonts w:ascii="Times New Roman" w:hAnsi="Times New Roman"/>
          <w:sz w:val="24"/>
          <w:szCs w:val="24"/>
        </w:rPr>
      </w:pPr>
      <w:r w:rsidRPr="00E40932">
        <w:rPr>
          <w:rFonts w:ascii="Times New Roman" w:hAnsi="Times New Roman"/>
          <w:sz w:val="24"/>
          <w:szCs w:val="24"/>
        </w:rPr>
        <w:t>fulfil the requirements set out in the school Prospectus</w:t>
      </w:r>
    </w:p>
    <w:p w:rsidR="00013F9D" w:rsidRPr="00E40932" w:rsidRDefault="00013F9D" w:rsidP="00013F9D">
      <w:pPr>
        <w:pStyle w:val="InsideAddress"/>
        <w:jc w:val="left"/>
        <w:rPr>
          <w:rFonts w:ascii="Times New Roman" w:hAnsi="Times New Roman"/>
          <w:sz w:val="24"/>
          <w:szCs w:val="24"/>
        </w:rPr>
      </w:pPr>
    </w:p>
    <w:p w:rsidR="00013F9D" w:rsidRPr="003B7C4C" w:rsidRDefault="00013F9D" w:rsidP="00013F9D">
      <w:pPr>
        <w:pStyle w:val="InsideAddress"/>
        <w:jc w:val="center"/>
        <w:rPr>
          <w:rFonts w:ascii="Times New Roman" w:hAnsi="Times New Roman"/>
          <w:b/>
          <w:bCs/>
          <w:sz w:val="24"/>
          <w:szCs w:val="24"/>
          <w:u w:val="single"/>
        </w:rPr>
      </w:pPr>
      <w:r w:rsidRPr="003B7C4C">
        <w:rPr>
          <w:rFonts w:ascii="Times New Roman" w:hAnsi="Times New Roman"/>
          <w:b/>
          <w:bCs/>
          <w:sz w:val="24"/>
          <w:szCs w:val="24"/>
          <w:u w:val="single"/>
        </w:rPr>
        <w:t>The Revised Curriculum</w:t>
      </w:r>
    </w:p>
    <w:p w:rsidR="00013F9D" w:rsidRPr="003B7C4C" w:rsidRDefault="00013F9D" w:rsidP="00013F9D">
      <w:pPr>
        <w:pStyle w:val="InsideAddress"/>
        <w:jc w:val="left"/>
        <w:rPr>
          <w:rFonts w:ascii="Times New Roman" w:hAnsi="Times New Roman"/>
          <w:sz w:val="24"/>
          <w:szCs w:val="24"/>
        </w:rPr>
      </w:pPr>
      <w:r w:rsidRPr="003B7C4C">
        <w:rPr>
          <w:rFonts w:ascii="Times New Roman" w:hAnsi="Times New Roman"/>
          <w:sz w:val="24"/>
          <w:szCs w:val="24"/>
        </w:rPr>
        <w:t xml:space="preserve"> </w:t>
      </w:r>
    </w:p>
    <w:p w:rsidR="00013F9D" w:rsidRPr="003B7C4C" w:rsidRDefault="00013F9D" w:rsidP="00013F9D">
      <w:pPr>
        <w:pStyle w:val="InsideAddress"/>
        <w:jc w:val="left"/>
        <w:rPr>
          <w:rFonts w:ascii="Times New Roman" w:hAnsi="Times New Roman"/>
          <w:sz w:val="24"/>
          <w:szCs w:val="24"/>
        </w:rPr>
      </w:pPr>
      <w:r w:rsidRPr="003B7C4C">
        <w:rPr>
          <w:rFonts w:ascii="Times New Roman" w:hAnsi="Times New Roman"/>
          <w:sz w:val="24"/>
          <w:szCs w:val="24"/>
        </w:rPr>
        <w:t xml:space="preserve">We have been implementing an adapted version of the </w:t>
      </w:r>
      <w:proofErr w:type="gramStart"/>
      <w:r w:rsidRPr="003B7C4C">
        <w:rPr>
          <w:rFonts w:ascii="Times New Roman" w:hAnsi="Times New Roman"/>
          <w:sz w:val="24"/>
          <w:szCs w:val="24"/>
        </w:rPr>
        <w:t>Revised</w:t>
      </w:r>
      <w:proofErr w:type="gramEnd"/>
      <w:r w:rsidRPr="003B7C4C">
        <w:rPr>
          <w:rFonts w:ascii="Times New Roman" w:hAnsi="Times New Roman"/>
          <w:sz w:val="24"/>
          <w:szCs w:val="24"/>
        </w:rPr>
        <w:t xml:space="preserve"> curriculum since September 2007. This has provided Primary one and Primary two pupils with the opportunity to evolve as independent learners and to take responsibility for their learning.</w:t>
      </w:r>
    </w:p>
    <w:p w:rsidR="00013F9D" w:rsidRPr="003B7C4C" w:rsidRDefault="00013F9D" w:rsidP="00013F9D">
      <w:pPr>
        <w:pStyle w:val="InsideAddress"/>
        <w:jc w:val="left"/>
        <w:rPr>
          <w:rFonts w:ascii="Times New Roman" w:hAnsi="Times New Roman"/>
          <w:sz w:val="24"/>
          <w:szCs w:val="24"/>
        </w:rPr>
      </w:pPr>
    </w:p>
    <w:p w:rsidR="00013F9D" w:rsidRPr="003B7C4C" w:rsidRDefault="00013F9D" w:rsidP="00013F9D">
      <w:pPr>
        <w:pStyle w:val="InsideAddress"/>
        <w:jc w:val="left"/>
        <w:rPr>
          <w:rFonts w:ascii="Times New Roman" w:hAnsi="Times New Roman"/>
          <w:sz w:val="24"/>
          <w:szCs w:val="24"/>
        </w:rPr>
      </w:pPr>
      <w:r w:rsidRPr="003B7C4C">
        <w:rPr>
          <w:rFonts w:ascii="Times New Roman" w:hAnsi="Times New Roman"/>
          <w:sz w:val="24"/>
          <w:szCs w:val="24"/>
        </w:rPr>
        <w:t>Pupils are involved in planning with the teachers and have a say in what they want to learn within a given topic. They are made fully aware of what the intended learning outcomes will be for each topic through the use of planning boards and the use of the WALT, and ‘Remember…’ boards within their class. These boards clearly state what the children are learning, why they are learning this and how they will approach their learning.</w:t>
      </w:r>
    </w:p>
    <w:p w:rsidR="00013F9D" w:rsidRPr="003B7C4C" w:rsidRDefault="00013F9D" w:rsidP="00013F9D">
      <w:pPr>
        <w:pStyle w:val="InsideAddress"/>
        <w:jc w:val="left"/>
        <w:rPr>
          <w:rFonts w:ascii="Times New Roman" w:hAnsi="Times New Roman"/>
          <w:sz w:val="24"/>
          <w:szCs w:val="24"/>
        </w:rPr>
      </w:pPr>
    </w:p>
    <w:p w:rsidR="00013F9D" w:rsidRPr="003B7C4C" w:rsidRDefault="00013F9D" w:rsidP="00013F9D">
      <w:pPr>
        <w:pStyle w:val="InsideAddress"/>
        <w:jc w:val="left"/>
        <w:rPr>
          <w:rFonts w:ascii="Times New Roman" w:hAnsi="Times New Roman"/>
          <w:sz w:val="24"/>
          <w:szCs w:val="24"/>
        </w:rPr>
      </w:pPr>
      <w:r w:rsidRPr="003B7C4C">
        <w:rPr>
          <w:rFonts w:ascii="Times New Roman" w:hAnsi="Times New Roman"/>
          <w:sz w:val="24"/>
          <w:szCs w:val="24"/>
        </w:rPr>
        <w:t>The Revised curriculum provides opportunity for a child centred practical and flexible teaching and learning environment; where children are encouraged to evaluate the both their own performance and that of their peers. Pupils are encouraged to talk with confidence about what they are learning in an atmosphere that promotes achievement and success.</w:t>
      </w:r>
    </w:p>
    <w:p w:rsidR="00013F9D" w:rsidRDefault="00013F9D" w:rsidP="00013F9D">
      <w:pPr>
        <w:pStyle w:val="InsideAddress"/>
        <w:jc w:val="center"/>
        <w:rPr>
          <w:rFonts w:ascii="Times New Roman" w:hAnsi="Times New Roman"/>
          <w:b/>
          <w:bCs/>
          <w:sz w:val="24"/>
          <w:szCs w:val="24"/>
          <w:u w:val="single"/>
        </w:rPr>
      </w:pPr>
    </w:p>
    <w:p w:rsidR="00013F9D" w:rsidRPr="003B7C4C" w:rsidRDefault="00013F9D" w:rsidP="00013F9D">
      <w:pPr>
        <w:pStyle w:val="InsideAddress"/>
        <w:jc w:val="center"/>
        <w:rPr>
          <w:rFonts w:ascii="Times New Roman" w:hAnsi="Times New Roman"/>
          <w:b/>
          <w:sz w:val="24"/>
          <w:szCs w:val="24"/>
        </w:rPr>
      </w:pPr>
      <w:r w:rsidRPr="003B7C4C">
        <w:rPr>
          <w:rFonts w:ascii="Times New Roman" w:hAnsi="Times New Roman"/>
          <w:b/>
          <w:bCs/>
          <w:sz w:val="24"/>
          <w:szCs w:val="24"/>
          <w:u w:val="single"/>
        </w:rPr>
        <w:t>Special Needs Pupils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 xml:space="preserve">In </w:t>
      </w:r>
      <w:r>
        <w:rPr>
          <w:rFonts w:ascii="Times New Roman" w:hAnsi="Times New Roman"/>
          <w:sz w:val="24"/>
          <w:szCs w:val="24"/>
        </w:rPr>
        <w:t xml:space="preserve">St. </w:t>
      </w:r>
      <w:r w:rsidRPr="00E40932">
        <w:rPr>
          <w:rFonts w:ascii="Times New Roman" w:hAnsi="Times New Roman"/>
          <w:sz w:val="24"/>
          <w:szCs w:val="24"/>
        </w:rPr>
        <w:t xml:space="preserve">Oliver Plunkett our aim is to ensure that all pupils receive a quality education that is delivered in such a way as to meet the needs of all pupils regardless of their ability. We strive to identify Special Educational Needs at the earliest opportunity through classroom observation, informal assessment and discussion with parents and </w:t>
      </w:r>
      <w:proofErr w:type="spellStart"/>
      <w:r w:rsidRPr="00E40932">
        <w:rPr>
          <w:rFonts w:ascii="Times New Roman" w:hAnsi="Times New Roman"/>
          <w:sz w:val="24"/>
          <w:szCs w:val="24"/>
        </w:rPr>
        <w:t>pre school</w:t>
      </w:r>
      <w:proofErr w:type="spellEnd"/>
      <w:r w:rsidRPr="00E40932">
        <w:rPr>
          <w:rFonts w:ascii="Times New Roman" w:hAnsi="Times New Roman"/>
          <w:sz w:val="24"/>
          <w:szCs w:val="24"/>
        </w:rPr>
        <w:t xml:space="preserve"> providers.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 xml:space="preserve">When a child has been identified as having a special need the Code of Practice will be followed and IEPs will be provided where needed and, if necessary, the </w:t>
      </w:r>
      <w:r>
        <w:rPr>
          <w:rFonts w:ascii="Times New Roman" w:hAnsi="Times New Roman"/>
          <w:sz w:val="24"/>
          <w:szCs w:val="24"/>
        </w:rPr>
        <w:t>children will be referred to outside agencies.</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SEN pupils with learning difficulties will receive diagnostic testing at the beginning of each year and their progress will be regularly monitored through on going assessment.</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Where it is deemed appropriate, pupils with considerable learning difficulties will receive additional teacher support from Special Needs teachers in the areas of Numeracy and Literacy.</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Within the class setting these children will also receive differentiated work appropriate to their needs.</w:t>
      </w: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p>
    <w:p w:rsidR="00013F9D" w:rsidRPr="003B7C4C" w:rsidRDefault="00013F9D" w:rsidP="00013F9D">
      <w:pPr>
        <w:pStyle w:val="InsideAddress"/>
        <w:jc w:val="center"/>
        <w:rPr>
          <w:rFonts w:ascii="Times New Roman" w:hAnsi="Times New Roman"/>
          <w:b/>
          <w:bCs/>
          <w:sz w:val="24"/>
          <w:szCs w:val="24"/>
          <w:u w:val="single"/>
        </w:rPr>
      </w:pPr>
      <w:r w:rsidRPr="003B7C4C">
        <w:rPr>
          <w:rFonts w:ascii="Times New Roman" w:hAnsi="Times New Roman"/>
          <w:b/>
          <w:bCs/>
          <w:sz w:val="24"/>
          <w:szCs w:val="24"/>
          <w:u w:val="single"/>
        </w:rPr>
        <w:t>Staff Development</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In service training in the form of workshops are provided for staff by the subject teams and coordinators. Teachers are provided with useful teaching materials and offered guidance and support.</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Teachers are actively encouraged by the principal to attend courses relating to the areas in which they are interested or would like to improve upon.</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Teachers are constantly reviewing their own teaching performance with the help of peer observations. An open door climate has been created and teachers are regularly invited to watch each other teach and to discuss and share ideas.</w:t>
      </w:r>
    </w:p>
    <w:p w:rsidR="00013F9D" w:rsidRPr="00E40932" w:rsidRDefault="00013F9D" w:rsidP="00013F9D">
      <w:pPr>
        <w:pStyle w:val="InsideAddress"/>
        <w:jc w:val="left"/>
        <w:rPr>
          <w:rFonts w:ascii="Times New Roman" w:hAnsi="Times New Roman"/>
          <w:sz w:val="24"/>
          <w:szCs w:val="24"/>
        </w:rPr>
      </w:pPr>
    </w:p>
    <w:p w:rsidR="00013F9D" w:rsidRPr="003B7C4C" w:rsidRDefault="00013F9D" w:rsidP="00013F9D">
      <w:pPr>
        <w:pStyle w:val="InsideAddress"/>
        <w:jc w:val="center"/>
        <w:rPr>
          <w:rFonts w:ascii="Times New Roman" w:hAnsi="Times New Roman"/>
          <w:b/>
          <w:bCs/>
          <w:sz w:val="24"/>
          <w:szCs w:val="24"/>
          <w:u w:val="single"/>
        </w:rPr>
      </w:pPr>
      <w:r w:rsidRPr="003B7C4C">
        <w:rPr>
          <w:rFonts w:ascii="Times New Roman" w:hAnsi="Times New Roman"/>
          <w:b/>
          <w:bCs/>
          <w:sz w:val="24"/>
          <w:szCs w:val="24"/>
          <w:u w:val="single"/>
        </w:rPr>
        <w:t>Teacher Induction in the Teaching and Learning Policy</w:t>
      </w:r>
    </w:p>
    <w:p w:rsidR="00013F9D" w:rsidRPr="00E40932" w:rsidRDefault="00013F9D" w:rsidP="00013F9D">
      <w:pPr>
        <w:pStyle w:val="InsideAddress"/>
        <w:jc w:val="left"/>
        <w:rPr>
          <w:rFonts w:ascii="Times New Roman" w:hAnsi="Times New Roman"/>
          <w:sz w:val="24"/>
          <w:szCs w:val="24"/>
        </w:rPr>
      </w:pPr>
    </w:p>
    <w:p w:rsidR="00013F9D" w:rsidRPr="00E40932" w:rsidRDefault="00013F9D" w:rsidP="00013F9D">
      <w:pPr>
        <w:pStyle w:val="InsideAddress"/>
        <w:jc w:val="left"/>
        <w:rPr>
          <w:rFonts w:ascii="Times New Roman" w:hAnsi="Times New Roman"/>
          <w:sz w:val="24"/>
          <w:szCs w:val="24"/>
        </w:rPr>
      </w:pPr>
      <w:r w:rsidRPr="00E40932">
        <w:rPr>
          <w:rFonts w:ascii="Times New Roman" w:hAnsi="Times New Roman"/>
          <w:sz w:val="24"/>
          <w:szCs w:val="24"/>
        </w:rPr>
        <w:t>Each new member of staff is given a copy of the policy on arrival and is then taken through the document by the curriculum coordinators for Foundation, Key Stage 1 and Key Stage 2. All areas are explained in detail and new teachers have an opportunity to ask questions and to seek clarification.</w:t>
      </w:r>
    </w:p>
    <w:p w:rsidR="00013F9D" w:rsidRPr="00013F9D" w:rsidRDefault="00013F9D" w:rsidP="00013F9D">
      <w:pPr>
        <w:jc w:val="center"/>
        <w:rPr>
          <w:lang w:val="en-GB"/>
        </w:rPr>
      </w:pPr>
    </w:p>
    <w:sectPr w:rsidR="00013F9D" w:rsidRPr="00013F9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F9D" w:rsidRDefault="00013F9D" w:rsidP="00013F9D">
      <w:r>
        <w:separator/>
      </w:r>
    </w:p>
  </w:endnote>
  <w:endnote w:type="continuationSeparator" w:id="0">
    <w:p w:rsidR="00013F9D" w:rsidRDefault="00013F9D" w:rsidP="00013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Tahoma">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assoonCRInfant">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F9D" w:rsidRDefault="00013F9D" w:rsidP="00013F9D">
      <w:r>
        <w:separator/>
      </w:r>
    </w:p>
  </w:footnote>
  <w:footnote w:type="continuationSeparator" w:id="0">
    <w:p w:rsidR="00013F9D" w:rsidRDefault="00013F9D" w:rsidP="00013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F9D" w:rsidRDefault="00013F9D" w:rsidP="00013F9D">
    <w:pPr>
      <w:pStyle w:val="Header"/>
    </w:pPr>
    <w:r>
      <w:rPr>
        <w:noProof/>
        <w:lang w:val="en-GB" w:eastAsia="en-GB"/>
      </w:rPr>
      <w:drawing>
        <wp:inline distT="0" distB="0" distL="0" distR="0">
          <wp:extent cx="76200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31800"/>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1964055</wp:posOffset>
              </wp:positionV>
              <wp:extent cx="819150" cy="285750"/>
              <wp:effectExtent l="0" t="0" r="0" b="4445"/>
              <wp:wrapNone/>
              <wp:docPr id="533" name="Rectangl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2857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013F9D" w:rsidRDefault="00013F9D" w:rsidP="00013F9D">
                          <w:pPr>
                            <w:pBdr>
                              <w:top w:val="single" w:sz="4" w:space="1" w:color="D8D8D8"/>
                            </w:pBdr>
                            <w:jc w:val="right"/>
                          </w:pPr>
                          <w:r>
                            <w:t xml:space="preserve">Page | </w:t>
                          </w:r>
                          <w:r>
                            <w:fldChar w:fldCharType="begin"/>
                          </w:r>
                          <w:r>
                            <w:instrText xml:space="preserve"> PAGE   \* MERGEFORMAT </w:instrText>
                          </w:r>
                          <w:r>
                            <w:fldChar w:fldCharType="separate"/>
                          </w:r>
                          <w:r w:rsidR="002425F5">
                            <w:rPr>
                              <w:noProof/>
                            </w:rPr>
                            <w:t>9</w:t>
                          </w:r>
                          <w:r>
                            <w:rPr>
                              <w:noProof/>
                            </w:rPr>
                            <w:fldChar w:fldCharType="end"/>
                          </w:r>
                        </w:p>
                      </w:txbxContent>
                    </wps:txbx>
                    <wps:bodyPr rot="0" vert="horz" wrap="square" lIns="0" tIns="45720" rIns="0" bIns="45720" anchor="t" anchorCtr="0" upright="1">
                      <a:spAutoFit/>
                    </wps:bodyPr>
                  </wps:wsp>
                </a:graphicData>
              </a:graphic>
              <wp14:sizeRelH relativeFrom="leftMargin">
                <wp14:pctWidth>0</wp14:pctWidth>
              </wp14:sizeRelH>
              <wp14:sizeRelV relativeFrom="page">
                <wp14:pctHeight>0</wp14:pctHeight>
              </wp14:sizeRelV>
            </wp:anchor>
          </w:drawing>
        </mc:Choice>
        <mc:Fallback>
          <w:pict>
            <v:rect id="Rectangle 533" o:spid="_x0000_s1026" style="position:absolute;margin-left:0;margin-top:154.65pt;width:64.5pt;height: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" o:allowincell="f" stroked="f">
              <v:textbox style="mso-fit-shape-to-text:t" inset="0,,0">
                <w:txbxContent>
                  <w:p w:rsidR="00013F9D" w:rsidRDefault="00013F9D" w:rsidP="00013F9D">
                    <w:pPr>
                      <w:pBdr>
                        <w:top w:val="single" w:sz="4" w:space="1" w:color="D8D8D8"/>
                      </w:pBdr>
                      <w:jc w:val="right"/>
                    </w:pPr>
                    <w:r>
                      <w:t xml:space="preserve">Page | </w:t>
                    </w:r>
                    <w:r>
                      <w:fldChar w:fldCharType="begin"/>
                    </w:r>
                    <w:r>
                      <w:instrText xml:space="preserve"> PAGE   \* MERGEFORMAT </w:instrText>
                    </w:r>
                    <w:r>
                      <w:fldChar w:fldCharType="separate"/>
                    </w:r>
                    <w:r w:rsidR="002425F5">
                      <w:rPr>
                        <w:noProof/>
                      </w:rPr>
                      <w:t>9</w:t>
                    </w:r>
                    <w:r>
                      <w:rPr>
                        <w:noProof/>
                      </w:rPr>
                      <w:fldChar w:fldCharType="end"/>
                    </w:r>
                  </w:p>
                </w:txbxContent>
              </v:textbox>
              <w10:wrap anchorx="page" anchory="page"/>
            </v:rect>
          </w:pict>
        </mc:Fallback>
      </mc:AlternateContent>
    </w:r>
    <w:r>
      <w:t>St. Oliver Plunkett Primary School Teaching &amp; Learning Policy</w:t>
    </w:r>
  </w:p>
  <w:p w:rsidR="00013F9D" w:rsidRDefault="00013F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11D0"/>
    <w:multiLevelType w:val="hybridMultilevel"/>
    <w:tmpl w:val="FB1E7A08"/>
    <w:lvl w:ilvl="0" w:tplc="0809000B">
      <w:start w:val="1"/>
      <w:numFmt w:val="bullet"/>
      <w:lvlText w:val=""/>
      <w:lvlJc w:val="left"/>
      <w:pPr>
        <w:ind w:left="763" w:hanging="360"/>
      </w:pPr>
      <w:rPr>
        <w:rFonts w:ascii="Wingdings" w:hAnsi="Wingdings"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
    <w:nsid w:val="13375C83"/>
    <w:multiLevelType w:val="hybridMultilevel"/>
    <w:tmpl w:val="A7B205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017B18"/>
    <w:multiLevelType w:val="hybridMultilevel"/>
    <w:tmpl w:val="481CDE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5C2668"/>
    <w:multiLevelType w:val="hybridMultilevel"/>
    <w:tmpl w:val="2EA278B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4E1C40E3"/>
    <w:multiLevelType w:val="hybridMultilevel"/>
    <w:tmpl w:val="2578B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223A48"/>
    <w:multiLevelType w:val="hybridMultilevel"/>
    <w:tmpl w:val="0562C63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1711776"/>
    <w:multiLevelType w:val="hybridMultilevel"/>
    <w:tmpl w:val="DEE6BA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BDD754C"/>
    <w:multiLevelType w:val="hybridMultilevel"/>
    <w:tmpl w:val="83E448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D4619E9"/>
    <w:multiLevelType w:val="hybridMultilevel"/>
    <w:tmpl w:val="820EBB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AF754A"/>
    <w:multiLevelType w:val="hybridMultilevel"/>
    <w:tmpl w:val="9B3CC0A0"/>
    <w:lvl w:ilvl="0" w:tplc="199241D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1C04C5E"/>
    <w:multiLevelType w:val="hybridMultilevel"/>
    <w:tmpl w:val="D6B4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num>
  <w:num w:numId="6">
    <w:abstractNumId w:val="2"/>
  </w:num>
  <w:num w:numId="7">
    <w:abstractNumId w:val="0"/>
  </w:num>
  <w:num w:numId="8">
    <w:abstractNumId w:val="6"/>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F9D"/>
    <w:rsid w:val="00013F9D"/>
    <w:rsid w:val="002425F5"/>
    <w:rsid w:val="00B11A3D"/>
    <w:rsid w:val="00EF0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F9D"/>
    <w:pPr>
      <w:spacing w:after="0" w:line="240" w:lineRule="auto"/>
    </w:pPr>
    <w:rPr>
      <w:rFonts w:ascii="Times New Roman" w:eastAsia="Times New Roman" w:hAnsi="Times New Roman" w:cs="Times New Roman"/>
      <w:sz w:val="24"/>
      <w:szCs w:val="24"/>
      <w:lang w:val="en-US"/>
    </w:rPr>
  </w:style>
  <w:style w:type="paragraph" w:styleId="Heading3">
    <w:name w:val="heading 3"/>
    <w:basedOn w:val="Normal"/>
    <w:next w:val="Normal"/>
    <w:link w:val="Heading3Char"/>
    <w:qFormat/>
    <w:rsid w:val="00B11A3D"/>
    <w:pPr>
      <w:keepNext/>
      <w:outlineLvl w:val="2"/>
    </w:pPr>
    <w:rPr>
      <w:rFonts w:ascii="SassoonPrimaryInfant" w:hAnsi="SassoonPrimaryInfant"/>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F9D"/>
    <w:pPr>
      <w:tabs>
        <w:tab w:val="center" w:pos="4513"/>
        <w:tab w:val="right" w:pos="9026"/>
      </w:tabs>
    </w:pPr>
  </w:style>
  <w:style w:type="character" w:customStyle="1" w:styleId="HeaderChar">
    <w:name w:val="Header Char"/>
    <w:basedOn w:val="DefaultParagraphFont"/>
    <w:link w:val="Header"/>
    <w:uiPriority w:val="99"/>
    <w:rsid w:val="00013F9D"/>
  </w:style>
  <w:style w:type="paragraph" w:styleId="Footer">
    <w:name w:val="footer"/>
    <w:basedOn w:val="Normal"/>
    <w:link w:val="FooterChar"/>
    <w:uiPriority w:val="99"/>
    <w:unhideWhenUsed/>
    <w:rsid w:val="00013F9D"/>
    <w:pPr>
      <w:tabs>
        <w:tab w:val="center" w:pos="4513"/>
        <w:tab w:val="right" w:pos="9026"/>
      </w:tabs>
    </w:pPr>
  </w:style>
  <w:style w:type="character" w:customStyle="1" w:styleId="FooterChar">
    <w:name w:val="Footer Char"/>
    <w:basedOn w:val="DefaultParagraphFont"/>
    <w:link w:val="Footer"/>
    <w:uiPriority w:val="99"/>
    <w:rsid w:val="00013F9D"/>
  </w:style>
  <w:style w:type="paragraph" w:styleId="BalloonText">
    <w:name w:val="Balloon Text"/>
    <w:basedOn w:val="Normal"/>
    <w:link w:val="BalloonTextChar"/>
    <w:uiPriority w:val="99"/>
    <w:semiHidden/>
    <w:unhideWhenUsed/>
    <w:rsid w:val="00013F9D"/>
    <w:rPr>
      <w:rFonts w:ascii="Tahoma" w:hAnsi="Tahoma" w:cs="Tahoma"/>
      <w:sz w:val="16"/>
      <w:szCs w:val="16"/>
    </w:rPr>
  </w:style>
  <w:style w:type="character" w:customStyle="1" w:styleId="BalloonTextChar">
    <w:name w:val="Balloon Text Char"/>
    <w:basedOn w:val="DefaultParagraphFont"/>
    <w:link w:val="BalloonText"/>
    <w:uiPriority w:val="99"/>
    <w:semiHidden/>
    <w:rsid w:val="00013F9D"/>
    <w:rPr>
      <w:rFonts w:ascii="Tahoma" w:hAnsi="Tahoma" w:cs="Tahoma"/>
      <w:sz w:val="16"/>
      <w:szCs w:val="16"/>
    </w:rPr>
  </w:style>
  <w:style w:type="paragraph" w:customStyle="1" w:styleId="Body1">
    <w:name w:val="Body 1"/>
    <w:rsid w:val="00013F9D"/>
    <w:pPr>
      <w:spacing w:after="0" w:line="240" w:lineRule="auto"/>
    </w:pPr>
    <w:rPr>
      <w:rFonts w:ascii="Helvetica" w:eastAsia="Arial Unicode MS" w:hAnsi="Helvetica" w:cs="Times New Roman"/>
      <w:color w:val="000000"/>
      <w:sz w:val="24"/>
      <w:szCs w:val="20"/>
      <w:lang w:eastAsia="en-GB"/>
    </w:rPr>
  </w:style>
  <w:style w:type="paragraph" w:styleId="BodyText2">
    <w:name w:val="Body Text 2"/>
    <w:basedOn w:val="Normal"/>
    <w:link w:val="BodyText2Char"/>
    <w:rsid w:val="00013F9D"/>
    <w:pPr>
      <w:jc w:val="center"/>
    </w:pPr>
    <w:rPr>
      <w:sz w:val="48"/>
      <w:lang w:val="en-GB"/>
    </w:rPr>
  </w:style>
  <w:style w:type="character" w:customStyle="1" w:styleId="BodyText2Char">
    <w:name w:val="Body Text 2 Char"/>
    <w:basedOn w:val="DefaultParagraphFont"/>
    <w:link w:val="BodyText2"/>
    <w:rsid w:val="00013F9D"/>
    <w:rPr>
      <w:rFonts w:ascii="Times New Roman" w:eastAsia="Times New Roman" w:hAnsi="Times New Roman" w:cs="Times New Roman"/>
      <w:sz w:val="48"/>
      <w:szCs w:val="24"/>
    </w:rPr>
  </w:style>
  <w:style w:type="paragraph" w:customStyle="1" w:styleId="InsideAddress">
    <w:name w:val="Inside Address"/>
    <w:basedOn w:val="Normal"/>
    <w:rsid w:val="00013F9D"/>
    <w:pPr>
      <w:spacing w:line="220" w:lineRule="atLeast"/>
      <w:jc w:val="both"/>
    </w:pPr>
    <w:rPr>
      <w:rFonts w:ascii="Arial" w:hAnsi="Arial"/>
      <w:spacing w:val="-5"/>
      <w:sz w:val="20"/>
      <w:szCs w:val="20"/>
      <w:lang w:val="en-GB"/>
    </w:rPr>
  </w:style>
  <w:style w:type="paragraph" w:styleId="ListParagraph">
    <w:name w:val="List Paragraph"/>
    <w:basedOn w:val="Normal"/>
    <w:uiPriority w:val="34"/>
    <w:qFormat/>
    <w:rsid w:val="00013F9D"/>
    <w:pPr>
      <w:ind w:left="720"/>
    </w:pPr>
    <w:rPr>
      <w:lang w:val="en-GB"/>
    </w:rPr>
  </w:style>
  <w:style w:type="character" w:customStyle="1" w:styleId="Heading3Char">
    <w:name w:val="Heading 3 Char"/>
    <w:basedOn w:val="DefaultParagraphFont"/>
    <w:link w:val="Heading3"/>
    <w:rsid w:val="00B11A3D"/>
    <w:rPr>
      <w:rFonts w:ascii="SassoonPrimaryInfant" w:eastAsia="Times New Roman" w:hAnsi="SassoonPrimaryInfant"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F9D"/>
    <w:pPr>
      <w:spacing w:after="0" w:line="240" w:lineRule="auto"/>
    </w:pPr>
    <w:rPr>
      <w:rFonts w:ascii="Times New Roman" w:eastAsia="Times New Roman" w:hAnsi="Times New Roman" w:cs="Times New Roman"/>
      <w:sz w:val="24"/>
      <w:szCs w:val="24"/>
      <w:lang w:val="en-US"/>
    </w:rPr>
  </w:style>
  <w:style w:type="paragraph" w:styleId="Heading3">
    <w:name w:val="heading 3"/>
    <w:basedOn w:val="Normal"/>
    <w:next w:val="Normal"/>
    <w:link w:val="Heading3Char"/>
    <w:qFormat/>
    <w:rsid w:val="00B11A3D"/>
    <w:pPr>
      <w:keepNext/>
      <w:outlineLvl w:val="2"/>
    </w:pPr>
    <w:rPr>
      <w:rFonts w:ascii="SassoonPrimaryInfant" w:hAnsi="SassoonPrimaryInfant"/>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F9D"/>
    <w:pPr>
      <w:tabs>
        <w:tab w:val="center" w:pos="4513"/>
        <w:tab w:val="right" w:pos="9026"/>
      </w:tabs>
    </w:pPr>
  </w:style>
  <w:style w:type="character" w:customStyle="1" w:styleId="HeaderChar">
    <w:name w:val="Header Char"/>
    <w:basedOn w:val="DefaultParagraphFont"/>
    <w:link w:val="Header"/>
    <w:uiPriority w:val="99"/>
    <w:rsid w:val="00013F9D"/>
  </w:style>
  <w:style w:type="paragraph" w:styleId="Footer">
    <w:name w:val="footer"/>
    <w:basedOn w:val="Normal"/>
    <w:link w:val="FooterChar"/>
    <w:uiPriority w:val="99"/>
    <w:unhideWhenUsed/>
    <w:rsid w:val="00013F9D"/>
    <w:pPr>
      <w:tabs>
        <w:tab w:val="center" w:pos="4513"/>
        <w:tab w:val="right" w:pos="9026"/>
      </w:tabs>
    </w:pPr>
  </w:style>
  <w:style w:type="character" w:customStyle="1" w:styleId="FooterChar">
    <w:name w:val="Footer Char"/>
    <w:basedOn w:val="DefaultParagraphFont"/>
    <w:link w:val="Footer"/>
    <w:uiPriority w:val="99"/>
    <w:rsid w:val="00013F9D"/>
  </w:style>
  <w:style w:type="paragraph" w:styleId="BalloonText">
    <w:name w:val="Balloon Text"/>
    <w:basedOn w:val="Normal"/>
    <w:link w:val="BalloonTextChar"/>
    <w:uiPriority w:val="99"/>
    <w:semiHidden/>
    <w:unhideWhenUsed/>
    <w:rsid w:val="00013F9D"/>
    <w:rPr>
      <w:rFonts w:ascii="Tahoma" w:hAnsi="Tahoma" w:cs="Tahoma"/>
      <w:sz w:val="16"/>
      <w:szCs w:val="16"/>
    </w:rPr>
  </w:style>
  <w:style w:type="character" w:customStyle="1" w:styleId="BalloonTextChar">
    <w:name w:val="Balloon Text Char"/>
    <w:basedOn w:val="DefaultParagraphFont"/>
    <w:link w:val="BalloonText"/>
    <w:uiPriority w:val="99"/>
    <w:semiHidden/>
    <w:rsid w:val="00013F9D"/>
    <w:rPr>
      <w:rFonts w:ascii="Tahoma" w:hAnsi="Tahoma" w:cs="Tahoma"/>
      <w:sz w:val="16"/>
      <w:szCs w:val="16"/>
    </w:rPr>
  </w:style>
  <w:style w:type="paragraph" w:customStyle="1" w:styleId="Body1">
    <w:name w:val="Body 1"/>
    <w:rsid w:val="00013F9D"/>
    <w:pPr>
      <w:spacing w:after="0" w:line="240" w:lineRule="auto"/>
    </w:pPr>
    <w:rPr>
      <w:rFonts w:ascii="Helvetica" w:eastAsia="Arial Unicode MS" w:hAnsi="Helvetica" w:cs="Times New Roman"/>
      <w:color w:val="000000"/>
      <w:sz w:val="24"/>
      <w:szCs w:val="20"/>
      <w:lang w:eastAsia="en-GB"/>
    </w:rPr>
  </w:style>
  <w:style w:type="paragraph" w:styleId="BodyText2">
    <w:name w:val="Body Text 2"/>
    <w:basedOn w:val="Normal"/>
    <w:link w:val="BodyText2Char"/>
    <w:rsid w:val="00013F9D"/>
    <w:pPr>
      <w:jc w:val="center"/>
    </w:pPr>
    <w:rPr>
      <w:sz w:val="48"/>
      <w:lang w:val="en-GB"/>
    </w:rPr>
  </w:style>
  <w:style w:type="character" w:customStyle="1" w:styleId="BodyText2Char">
    <w:name w:val="Body Text 2 Char"/>
    <w:basedOn w:val="DefaultParagraphFont"/>
    <w:link w:val="BodyText2"/>
    <w:rsid w:val="00013F9D"/>
    <w:rPr>
      <w:rFonts w:ascii="Times New Roman" w:eastAsia="Times New Roman" w:hAnsi="Times New Roman" w:cs="Times New Roman"/>
      <w:sz w:val="48"/>
      <w:szCs w:val="24"/>
    </w:rPr>
  </w:style>
  <w:style w:type="paragraph" w:customStyle="1" w:styleId="InsideAddress">
    <w:name w:val="Inside Address"/>
    <w:basedOn w:val="Normal"/>
    <w:rsid w:val="00013F9D"/>
    <w:pPr>
      <w:spacing w:line="220" w:lineRule="atLeast"/>
      <w:jc w:val="both"/>
    </w:pPr>
    <w:rPr>
      <w:rFonts w:ascii="Arial" w:hAnsi="Arial"/>
      <w:spacing w:val="-5"/>
      <w:sz w:val="20"/>
      <w:szCs w:val="20"/>
      <w:lang w:val="en-GB"/>
    </w:rPr>
  </w:style>
  <w:style w:type="paragraph" w:styleId="ListParagraph">
    <w:name w:val="List Paragraph"/>
    <w:basedOn w:val="Normal"/>
    <w:uiPriority w:val="34"/>
    <w:qFormat/>
    <w:rsid w:val="00013F9D"/>
    <w:pPr>
      <w:ind w:left="720"/>
    </w:pPr>
    <w:rPr>
      <w:lang w:val="en-GB"/>
    </w:rPr>
  </w:style>
  <w:style w:type="character" w:customStyle="1" w:styleId="Heading3Char">
    <w:name w:val="Heading 3 Char"/>
    <w:basedOn w:val="DefaultParagraphFont"/>
    <w:link w:val="Heading3"/>
    <w:rsid w:val="00B11A3D"/>
    <w:rPr>
      <w:rFonts w:ascii="SassoonPrimaryInfant" w:eastAsia="Times New Roman" w:hAnsi="SassoonPrimaryInfant"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345D7DB</Template>
  <TotalTime>5</TotalTime>
  <Pages>13</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MCCABE</dc:creator>
  <cp:lastModifiedBy>L CHEADLE</cp:lastModifiedBy>
  <cp:revision>3</cp:revision>
  <dcterms:created xsi:type="dcterms:W3CDTF">2015-05-05T16:58:00Z</dcterms:created>
  <dcterms:modified xsi:type="dcterms:W3CDTF">2016-01-15T13:13:00Z</dcterms:modified>
</cp:coreProperties>
</file>