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4A38E7" w14:textId="77777777" w:rsidR="00FB548C" w:rsidRDefault="00FB548C" w:rsidP="00FB548C">
      <w:pPr>
        <w:jc w:val="center"/>
        <w:rPr>
          <w:rFonts w:ascii="Tahoma" w:hAnsi="Tahoma" w:cs="Tahoma"/>
          <w:b/>
        </w:rPr>
      </w:pPr>
    </w:p>
    <w:p w14:paraId="5375EDE1" w14:textId="77777777" w:rsidR="00982F61" w:rsidRDefault="00982F61" w:rsidP="00FB548C">
      <w:pPr>
        <w:rPr>
          <w:rFonts w:ascii="Tahoma" w:hAnsi="Tahoma" w:cs="Tahoma"/>
          <w:sz w:val="22"/>
          <w:szCs w:val="22"/>
        </w:rPr>
      </w:pPr>
      <w:r>
        <w:rPr>
          <w:rFonts w:ascii="Tahoma" w:hAnsi="Tahoma" w:cs="Tahoma"/>
          <w:sz w:val="22"/>
          <w:szCs w:val="22"/>
        </w:rPr>
        <w:t xml:space="preserve">School: </w:t>
      </w:r>
      <w:r>
        <w:rPr>
          <w:rFonts w:ascii="Tahoma" w:hAnsi="Tahoma" w:cs="Tahoma"/>
          <w:sz w:val="22"/>
          <w:szCs w:val="22"/>
        </w:rPr>
        <w:tab/>
        <w:t>St Oliver Plunkett Primary School</w:t>
      </w:r>
      <w:r w:rsidR="00FB548C">
        <w:rPr>
          <w:rFonts w:ascii="Tahoma" w:hAnsi="Tahoma" w:cs="Tahoma"/>
          <w:sz w:val="22"/>
          <w:szCs w:val="22"/>
        </w:rPr>
        <w:tab/>
      </w:r>
      <w:r w:rsidR="00FB548C" w:rsidRPr="0074440E">
        <w:rPr>
          <w:rFonts w:ascii="Tahoma" w:hAnsi="Tahoma" w:cs="Tahoma"/>
          <w:sz w:val="22"/>
          <w:szCs w:val="22"/>
        </w:rPr>
        <w:t>Date of assessment:</w:t>
      </w:r>
      <w:r>
        <w:rPr>
          <w:rFonts w:ascii="Tahoma" w:hAnsi="Tahoma" w:cs="Tahoma"/>
          <w:sz w:val="22"/>
          <w:szCs w:val="22"/>
        </w:rPr>
        <w:t xml:space="preserve"> 11</w:t>
      </w:r>
      <w:r w:rsidRPr="00982F61">
        <w:rPr>
          <w:rFonts w:ascii="Tahoma" w:hAnsi="Tahoma" w:cs="Tahoma"/>
          <w:sz w:val="22"/>
          <w:szCs w:val="22"/>
          <w:vertAlign w:val="superscript"/>
        </w:rPr>
        <w:t>th</w:t>
      </w:r>
      <w:r>
        <w:rPr>
          <w:rFonts w:ascii="Tahoma" w:hAnsi="Tahoma" w:cs="Tahoma"/>
          <w:sz w:val="22"/>
          <w:szCs w:val="22"/>
        </w:rPr>
        <w:t xml:space="preserve"> Feb, 2016</w:t>
      </w:r>
    </w:p>
    <w:p w14:paraId="6E33A33B" w14:textId="77777777" w:rsidR="00FB548C" w:rsidRPr="0074440E" w:rsidRDefault="00FB548C" w:rsidP="00FB548C">
      <w:pPr>
        <w:rPr>
          <w:rFonts w:ascii="Tahoma" w:hAnsi="Tahoma" w:cs="Tahoma"/>
          <w:sz w:val="22"/>
          <w:szCs w:val="22"/>
        </w:rPr>
      </w:pPr>
      <w:r w:rsidRPr="0074440E">
        <w:rPr>
          <w:rFonts w:ascii="Tahoma" w:hAnsi="Tahoma" w:cs="Tahoma"/>
          <w:sz w:val="22"/>
          <w:szCs w:val="22"/>
        </w:rPr>
        <w:tab/>
      </w:r>
    </w:p>
    <w:p w14:paraId="4E0A0E1C" w14:textId="77777777" w:rsidR="00FB548C" w:rsidRPr="0074440E" w:rsidRDefault="00FB548C" w:rsidP="00FB548C">
      <w:pPr>
        <w:rPr>
          <w:rFonts w:ascii="Tahoma" w:hAnsi="Tahoma" w:cs="Tahoma"/>
          <w:sz w:val="22"/>
          <w:szCs w:val="22"/>
        </w:rPr>
      </w:pPr>
      <w:r w:rsidRPr="0074440E">
        <w:rPr>
          <w:rFonts w:ascii="Tahoma" w:hAnsi="Tahoma" w:cs="Tahoma"/>
          <w:sz w:val="22"/>
          <w:szCs w:val="22"/>
        </w:rPr>
        <w:t>Assessor</w:t>
      </w:r>
      <w:r w:rsidR="000B4009">
        <w:rPr>
          <w:rFonts w:ascii="Tahoma" w:hAnsi="Tahoma" w:cs="Tahoma"/>
          <w:sz w:val="22"/>
          <w:szCs w:val="22"/>
        </w:rPr>
        <w:t>s</w:t>
      </w:r>
      <w:r w:rsidRPr="0074440E">
        <w:rPr>
          <w:rFonts w:ascii="Tahoma" w:hAnsi="Tahoma" w:cs="Tahoma"/>
          <w:sz w:val="22"/>
          <w:szCs w:val="22"/>
        </w:rPr>
        <w:t>:</w:t>
      </w:r>
      <w:r w:rsidRPr="0074440E">
        <w:rPr>
          <w:rFonts w:ascii="Tahoma" w:hAnsi="Tahoma" w:cs="Tahoma"/>
          <w:sz w:val="22"/>
          <w:szCs w:val="22"/>
        </w:rPr>
        <w:tab/>
      </w:r>
      <w:r w:rsidR="00982F61">
        <w:rPr>
          <w:rFonts w:ascii="Tahoma" w:hAnsi="Tahoma" w:cs="Tahoma"/>
          <w:sz w:val="22"/>
          <w:szCs w:val="22"/>
        </w:rPr>
        <w:t>Mark Robinson/Andrew Blacoe</w:t>
      </w:r>
      <w:r w:rsidR="00982F61">
        <w:rPr>
          <w:rFonts w:ascii="Tahoma" w:hAnsi="Tahoma" w:cs="Tahoma"/>
          <w:sz w:val="22"/>
          <w:szCs w:val="22"/>
        </w:rPr>
        <w:tab/>
      </w:r>
      <w:proofErr w:type="spellStart"/>
      <w:r w:rsidR="00982F61">
        <w:rPr>
          <w:rFonts w:ascii="Tahoma" w:hAnsi="Tahoma" w:cs="Tahoma"/>
          <w:sz w:val="22"/>
          <w:szCs w:val="22"/>
        </w:rPr>
        <w:t>Headteacher</w:t>
      </w:r>
      <w:proofErr w:type="spellEnd"/>
      <w:r w:rsidR="00982F61">
        <w:rPr>
          <w:rFonts w:ascii="Tahoma" w:hAnsi="Tahoma" w:cs="Tahoma"/>
          <w:sz w:val="22"/>
          <w:szCs w:val="22"/>
        </w:rPr>
        <w:t>:    Mr Patrick McCabe</w:t>
      </w:r>
    </w:p>
    <w:p w14:paraId="72CC35CA" w14:textId="77777777" w:rsidR="00FB548C" w:rsidRPr="0074440E" w:rsidRDefault="00FB548C" w:rsidP="00FB548C">
      <w:pPr>
        <w:rPr>
          <w:rFonts w:ascii="Tahoma" w:hAnsi="Tahoma" w:cs="Tahoma"/>
          <w:sz w:val="22"/>
          <w:szCs w:val="22"/>
        </w:rPr>
      </w:pPr>
      <w:r w:rsidRPr="0074440E">
        <w:rPr>
          <w:rFonts w:ascii="Tahoma" w:hAnsi="Tahoma" w:cs="Tahoma"/>
          <w:sz w:val="22"/>
          <w:szCs w:val="22"/>
        </w:rPr>
        <w:tab/>
      </w:r>
      <w:r w:rsidRPr="0074440E">
        <w:rPr>
          <w:rFonts w:ascii="Tahoma" w:hAnsi="Tahoma" w:cs="Tahoma"/>
          <w:sz w:val="22"/>
          <w:szCs w:val="22"/>
        </w:rPr>
        <w:tab/>
      </w:r>
    </w:p>
    <w:p w14:paraId="1F387C9F" w14:textId="77777777" w:rsidR="00FB548C" w:rsidRPr="0074440E" w:rsidRDefault="00FB548C" w:rsidP="00FB548C">
      <w:pPr>
        <w:rPr>
          <w:rFonts w:ascii="Tahoma" w:hAnsi="Tahoma" w:cs="Tahoma"/>
          <w:sz w:val="22"/>
          <w:szCs w:val="22"/>
        </w:rPr>
      </w:pPr>
      <w:r w:rsidRPr="0074440E">
        <w:rPr>
          <w:rFonts w:ascii="Tahoma" w:hAnsi="Tahoma" w:cs="Tahoma"/>
          <w:sz w:val="22"/>
          <w:szCs w:val="22"/>
        </w:rPr>
        <w:t xml:space="preserve">Moderator: </w:t>
      </w:r>
      <w:r w:rsidRPr="0074440E">
        <w:rPr>
          <w:rFonts w:ascii="Tahoma" w:hAnsi="Tahoma" w:cs="Tahoma"/>
          <w:sz w:val="22"/>
          <w:szCs w:val="22"/>
        </w:rPr>
        <w:tab/>
      </w:r>
      <w:r w:rsidR="00982F61">
        <w:rPr>
          <w:rFonts w:ascii="Tahoma" w:hAnsi="Tahoma" w:cs="Tahoma"/>
          <w:sz w:val="22"/>
          <w:szCs w:val="22"/>
        </w:rPr>
        <w:t>Mr Ron Richards</w:t>
      </w:r>
      <w:r w:rsidRPr="0074440E">
        <w:rPr>
          <w:rFonts w:ascii="Tahoma" w:hAnsi="Tahoma" w:cs="Tahoma"/>
          <w:sz w:val="22"/>
          <w:szCs w:val="22"/>
        </w:rPr>
        <w:tab/>
        <w:t xml:space="preserve">School Contact Person: </w:t>
      </w:r>
      <w:r w:rsidR="00982F61">
        <w:rPr>
          <w:rFonts w:ascii="Tahoma" w:hAnsi="Tahoma" w:cs="Tahoma"/>
          <w:sz w:val="22"/>
          <w:szCs w:val="22"/>
        </w:rPr>
        <w:t>Ms Tracey Carney</w:t>
      </w:r>
      <w:r w:rsidRPr="0074440E">
        <w:rPr>
          <w:rFonts w:ascii="Tahoma" w:hAnsi="Tahoma" w:cs="Tahoma"/>
          <w:sz w:val="22"/>
          <w:szCs w:val="22"/>
        </w:rPr>
        <w:tab/>
      </w:r>
    </w:p>
    <w:p w14:paraId="5511AB83" w14:textId="77777777" w:rsidR="00FB548C" w:rsidRPr="0074440E" w:rsidRDefault="00FB548C" w:rsidP="00FB548C">
      <w:pPr>
        <w:rPr>
          <w:rFonts w:ascii="Tahoma" w:hAnsi="Tahoma" w:cs="Tahoma"/>
          <w:sz w:val="22"/>
          <w:szCs w:val="22"/>
        </w:rPr>
      </w:pPr>
    </w:p>
    <w:p w14:paraId="21EDB2EF" w14:textId="77777777" w:rsidR="000B4009" w:rsidRPr="00FB0A70" w:rsidRDefault="000B4009" w:rsidP="000B4009">
      <w:pPr>
        <w:rPr>
          <w:rFonts w:ascii="Tahoma" w:hAnsi="Tahoma" w:cs="Tahoma"/>
          <w:sz w:val="20"/>
          <w:szCs w:val="20"/>
        </w:rPr>
      </w:pPr>
      <w:r>
        <w:rPr>
          <w:rFonts w:ascii="Tahoma" w:hAnsi="Tahoma" w:cs="Tahoma"/>
          <w:sz w:val="20"/>
          <w:szCs w:val="20"/>
        </w:rPr>
        <w:t>We are</w:t>
      </w:r>
      <w:r w:rsidRPr="00FB0A70">
        <w:rPr>
          <w:rFonts w:ascii="Tahoma" w:hAnsi="Tahoma" w:cs="Tahoma"/>
          <w:sz w:val="20"/>
          <w:szCs w:val="20"/>
        </w:rPr>
        <w:t xml:space="preserve"> delighted to award </w:t>
      </w:r>
      <w:r>
        <w:rPr>
          <w:rFonts w:ascii="Tahoma" w:hAnsi="Tahoma" w:cs="Tahoma"/>
          <w:sz w:val="20"/>
          <w:szCs w:val="20"/>
        </w:rPr>
        <w:t>St Oliver Plunkett Primary</w:t>
      </w:r>
      <w:r w:rsidRPr="00FB0A70">
        <w:rPr>
          <w:rFonts w:ascii="Tahoma" w:hAnsi="Tahoma" w:cs="Tahoma"/>
          <w:sz w:val="20"/>
          <w:szCs w:val="20"/>
        </w:rPr>
        <w:t xml:space="preserve"> School the E-Safety Mark. The school has demonstrated exemplary E-Safety practice and procedures throughout all aspects of school life and is, evidently, the first </w:t>
      </w:r>
      <w:r w:rsidR="00851D94">
        <w:rPr>
          <w:rFonts w:ascii="Tahoma" w:hAnsi="Tahoma" w:cs="Tahoma"/>
          <w:sz w:val="20"/>
          <w:szCs w:val="20"/>
        </w:rPr>
        <w:t xml:space="preserve">primary </w:t>
      </w:r>
      <w:r w:rsidRPr="00FB0A70">
        <w:rPr>
          <w:rFonts w:ascii="Tahoma" w:hAnsi="Tahoma" w:cs="Tahoma"/>
          <w:sz w:val="20"/>
          <w:szCs w:val="20"/>
        </w:rPr>
        <w:t>school in Northern Ireland to have achieved this award.</w:t>
      </w:r>
    </w:p>
    <w:p w14:paraId="36F63558" w14:textId="77777777" w:rsidR="00FB548C" w:rsidRDefault="00FB548C" w:rsidP="00FB548C">
      <w:pPr>
        <w:rPr>
          <w:rFonts w:ascii="Tahoma" w:hAnsi="Tahoma" w:cs="Tahoma"/>
        </w:rPr>
      </w:pPr>
    </w:p>
    <w:p w14:paraId="1E69457E" w14:textId="77777777" w:rsidR="00FB548C" w:rsidRPr="0074440E" w:rsidRDefault="00FB548C" w:rsidP="00FB548C">
      <w:pPr>
        <w:rPr>
          <w:rFonts w:ascii="Tahoma" w:hAnsi="Tahoma" w:cs="Tahoma"/>
          <w:b/>
          <w:sz w:val="22"/>
          <w:szCs w:val="22"/>
        </w:rPr>
      </w:pPr>
      <w:r w:rsidRPr="0074440E">
        <w:rPr>
          <w:rFonts w:ascii="Tahoma" w:hAnsi="Tahoma" w:cs="Tahoma"/>
          <w:b/>
          <w:sz w:val="22"/>
          <w:szCs w:val="22"/>
        </w:rPr>
        <w:t>Element A – Policy and Leadership</w:t>
      </w:r>
    </w:p>
    <w:p w14:paraId="479BA20E" w14:textId="77777777" w:rsidR="00FB548C" w:rsidRDefault="00FB548C" w:rsidP="00FB548C">
      <w:pPr>
        <w:rPr>
          <w:rFonts w:ascii="Tahoma" w:hAnsi="Tahoma" w:cs="Tahoma"/>
          <w:b/>
        </w:rPr>
      </w:pPr>
    </w:p>
    <w:p w14:paraId="74C88933" w14:textId="71D3DC26" w:rsidR="00C027C7" w:rsidRPr="00FB0A70" w:rsidRDefault="00C027C7" w:rsidP="00C027C7">
      <w:pPr>
        <w:rPr>
          <w:rFonts w:ascii="Tahoma" w:hAnsi="Tahoma" w:cs="Tahoma"/>
          <w:sz w:val="20"/>
          <w:szCs w:val="20"/>
          <w:lang w:val="en-US"/>
        </w:rPr>
      </w:pPr>
      <w:r>
        <w:rPr>
          <w:rFonts w:ascii="Tahoma" w:hAnsi="Tahoma" w:cs="Tahoma"/>
          <w:sz w:val="20"/>
          <w:szCs w:val="20"/>
        </w:rPr>
        <w:t>St Oliver Plunkett Primary School</w:t>
      </w:r>
      <w:r w:rsidRPr="00FB0A70">
        <w:rPr>
          <w:rFonts w:ascii="Tahoma" w:hAnsi="Tahoma" w:cs="Tahoma"/>
          <w:sz w:val="20"/>
          <w:szCs w:val="20"/>
          <w:lang w:val="en-US"/>
        </w:rPr>
        <w:t xml:space="preserve"> has demonstrated exceptional leadership and management with regards to their E-Safety provision. It was clearly evident that the </w:t>
      </w:r>
      <w:r>
        <w:rPr>
          <w:rFonts w:ascii="Tahoma" w:hAnsi="Tahoma" w:cs="Tahoma"/>
          <w:sz w:val="20"/>
          <w:szCs w:val="20"/>
          <w:lang w:val="en-US"/>
        </w:rPr>
        <w:t xml:space="preserve">Principal, wider </w:t>
      </w:r>
      <w:r w:rsidRPr="00FB0A70">
        <w:rPr>
          <w:rFonts w:ascii="Tahoma" w:hAnsi="Tahoma" w:cs="Tahoma"/>
          <w:sz w:val="20"/>
          <w:szCs w:val="20"/>
          <w:lang w:val="en-US"/>
        </w:rPr>
        <w:t>Senior Leadership Team,</w:t>
      </w:r>
      <w:r>
        <w:rPr>
          <w:rFonts w:ascii="Tahoma" w:hAnsi="Tahoma" w:cs="Tahoma"/>
          <w:sz w:val="20"/>
          <w:szCs w:val="20"/>
          <w:lang w:val="en-US"/>
        </w:rPr>
        <w:t xml:space="preserve"> </w:t>
      </w:r>
      <w:r w:rsidRPr="00FB0A70">
        <w:rPr>
          <w:rFonts w:ascii="Tahoma" w:hAnsi="Tahoma" w:cs="Tahoma"/>
          <w:sz w:val="20"/>
          <w:szCs w:val="20"/>
          <w:lang w:val="en-US"/>
        </w:rPr>
        <w:t>E-Safety Coordinator</w:t>
      </w:r>
      <w:r>
        <w:rPr>
          <w:rFonts w:ascii="Tahoma" w:hAnsi="Tahoma" w:cs="Tahoma"/>
          <w:sz w:val="20"/>
          <w:szCs w:val="20"/>
          <w:lang w:val="en-US"/>
        </w:rPr>
        <w:t xml:space="preserve"> and Board of Governors </w:t>
      </w:r>
      <w:r w:rsidRPr="00FB0A70">
        <w:rPr>
          <w:rFonts w:ascii="Tahoma" w:hAnsi="Tahoma" w:cs="Tahoma"/>
          <w:sz w:val="20"/>
          <w:szCs w:val="20"/>
          <w:lang w:val="en-US"/>
        </w:rPr>
        <w:t xml:space="preserve">have worked collaboratively to create an E-Safety strategy </w:t>
      </w:r>
      <w:r w:rsidR="00A15FF8">
        <w:rPr>
          <w:rFonts w:ascii="Tahoma" w:hAnsi="Tahoma" w:cs="Tahoma"/>
          <w:sz w:val="20"/>
          <w:szCs w:val="20"/>
          <w:lang w:val="en-US"/>
        </w:rPr>
        <w:t>which is understood, shared and has been</w:t>
      </w:r>
      <w:r>
        <w:rPr>
          <w:rFonts w:ascii="Tahoma" w:hAnsi="Tahoma" w:cs="Tahoma"/>
          <w:sz w:val="20"/>
          <w:szCs w:val="20"/>
          <w:lang w:val="en-US"/>
        </w:rPr>
        <w:t xml:space="preserve"> has</w:t>
      </w:r>
      <w:r w:rsidRPr="00FB0A70">
        <w:rPr>
          <w:rFonts w:ascii="Tahoma" w:hAnsi="Tahoma" w:cs="Tahoma"/>
          <w:sz w:val="20"/>
          <w:szCs w:val="20"/>
          <w:lang w:val="en-US"/>
        </w:rPr>
        <w:t xml:space="preserve"> incorporated </w:t>
      </w:r>
      <w:r w:rsidR="00A15FF8">
        <w:rPr>
          <w:rFonts w:ascii="Tahoma" w:hAnsi="Tahoma" w:cs="Tahoma"/>
          <w:sz w:val="20"/>
          <w:szCs w:val="20"/>
          <w:lang w:val="en-US"/>
        </w:rPr>
        <w:t xml:space="preserve">into </w:t>
      </w:r>
      <w:r w:rsidRPr="00FB0A70">
        <w:rPr>
          <w:rFonts w:ascii="Tahoma" w:hAnsi="Tahoma" w:cs="Tahoma"/>
          <w:sz w:val="20"/>
          <w:szCs w:val="20"/>
          <w:lang w:val="en-US"/>
        </w:rPr>
        <w:t xml:space="preserve">all aspects of school life. </w:t>
      </w:r>
    </w:p>
    <w:p w14:paraId="4C44677B" w14:textId="77777777" w:rsidR="00C027C7" w:rsidRPr="00FB0A70" w:rsidRDefault="00C027C7" w:rsidP="00C027C7">
      <w:pPr>
        <w:rPr>
          <w:rFonts w:ascii="Tahoma" w:hAnsi="Tahoma" w:cs="Tahoma"/>
          <w:sz w:val="20"/>
          <w:szCs w:val="20"/>
          <w:lang w:val="en-US"/>
        </w:rPr>
      </w:pPr>
    </w:p>
    <w:p w14:paraId="7742C08F" w14:textId="2C24A66A" w:rsidR="00C027C7" w:rsidRPr="00FB0A70" w:rsidRDefault="00C027C7" w:rsidP="00C027C7">
      <w:pPr>
        <w:rPr>
          <w:rFonts w:ascii="Tahoma" w:hAnsi="Tahoma" w:cs="Tahoma"/>
          <w:sz w:val="20"/>
          <w:szCs w:val="20"/>
          <w:lang w:val="en-US"/>
        </w:rPr>
      </w:pPr>
      <w:r>
        <w:rPr>
          <w:rFonts w:ascii="Tahoma" w:hAnsi="Tahoma" w:cs="Tahoma"/>
          <w:sz w:val="20"/>
          <w:szCs w:val="20"/>
          <w:lang w:val="en-US"/>
        </w:rPr>
        <w:t>Right from the pupils themselves, the</w:t>
      </w:r>
      <w:r w:rsidRPr="00FB0A70">
        <w:rPr>
          <w:rFonts w:ascii="Tahoma" w:hAnsi="Tahoma" w:cs="Tahoma"/>
          <w:sz w:val="20"/>
          <w:szCs w:val="20"/>
          <w:lang w:val="en-US"/>
        </w:rPr>
        <w:t xml:space="preserve"> </w:t>
      </w:r>
      <w:r>
        <w:rPr>
          <w:rFonts w:ascii="Tahoma" w:hAnsi="Tahoma" w:cs="Tahoma"/>
          <w:sz w:val="20"/>
          <w:szCs w:val="20"/>
          <w:lang w:val="en-US"/>
        </w:rPr>
        <w:t xml:space="preserve">entire </w:t>
      </w:r>
      <w:r w:rsidRPr="00FB0A70">
        <w:rPr>
          <w:rFonts w:ascii="Tahoma" w:hAnsi="Tahoma" w:cs="Tahoma"/>
          <w:sz w:val="20"/>
          <w:szCs w:val="20"/>
          <w:lang w:val="en-US"/>
        </w:rPr>
        <w:t xml:space="preserve">school has contributed to the </w:t>
      </w:r>
      <w:r>
        <w:rPr>
          <w:rFonts w:ascii="Tahoma" w:hAnsi="Tahoma" w:cs="Tahoma"/>
          <w:sz w:val="20"/>
          <w:szCs w:val="20"/>
          <w:lang w:val="en-US"/>
        </w:rPr>
        <w:t xml:space="preserve">numerous </w:t>
      </w:r>
      <w:r w:rsidRPr="00FB0A70">
        <w:rPr>
          <w:rFonts w:ascii="Tahoma" w:hAnsi="Tahoma" w:cs="Tahoma"/>
          <w:sz w:val="20"/>
          <w:szCs w:val="20"/>
          <w:lang w:val="en-US"/>
        </w:rPr>
        <w:t xml:space="preserve">E-Safety policies and procedures which </w:t>
      </w:r>
      <w:r>
        <w:rPr>
          <w:rFonts w:ascii="Tahoma" w:hAnsi="Tahoma" w:cs="Tahoma"/>
          <w:sz w:val="20"/>
          <w:szCs w:val="20"/>
          <w:lang w:val="en-US"/>
        </w:rPr>
        <w:t>has been</w:t>
      </w:r>
      <w:r w:rsidRPr="00FB0A70">
        <w:rPr>
          <w:rFonts w:ascii="Tahoma" w:hAnsi="Tahoma" w:cs="Tahoma"/>
          <w:sz w:val="20"/>
          <w:szCs w:val="20"/>
          <w:lang w:val="en-US"/>
        </w:rPr>
        <w:t xml:space="preserve"> ratified by the Board of Governors. The E-Safety Policy </w:t>
      </w:r>
      <w:r>
        <w:rPr>
          <w:rFonts w:ascii="Tahoma" w:hAnsi="Tahoma" w:cs="Tahoma"/>
          <w:sz w:val="20"/>
          <w:szCs w:val="20"/>
          <w:lang w:val="en-US"/>
        </w:rPr>
        <w:t>has</w:t>
      </w:r>
      <w:r w:rsidRPr="00FB0A70">
        <w:rPr>
          <w:rFonts w:ascii="Tahoma" w:hAnsi="Tahoma" w:cs="Tahoma"/>
          <w:sz w:val="20"/>
          <w:szCs w:val="20"/>
          <w:lang w:val="en-US"/>
        </w:rPr>
        <w:t xml:space="preserve"> also </w:t>
      </w:r>
      <w:r>
        <w:rPr>
          <w:rFonts w:ascii="Tahoma" w:hAnsi="Tahoma" w:cs="Tahoma"/>
          <w:sz w:val="20"/>
          <w:szCs w:val="20"/>
          <w:lang w:val="en-US"/>
        </w:rPr>
        <w:t xml:space="preserve">been </w:t>
      </w:r>
      <w:r w:rsidRPr="00FB0A70">
        <w:rPr>
          <w:rFonts w:ascii="Tahoma" w:hAnsi="Tahoma" w:cs="Tahoma"/>
          <w:sz w:val="20"/>
          <w:szCs w:val="20"/>
          <w:lang w:val="en-US"/>
        </w:rPr>
        <w:t xml:space="preserve">integrated with other school-wide policies such as the Child Protection, Anti-Bullying, </w:t>
      </w:r>
      <w:proofErr w:type="spellStart"/>
      <w:r w:rsidRPr="00FB0A70">
        <w:rPr>
          <w:rFonts w:ascii="Tahoma" w:hAnsi="Tahoma" w:cs="Tahoma"/>
          <w:sz w:val="20"/>
          <w:szCs w:val="20"/>
          <w:lang w:val="en-US"/>
        </w:rPr>
        <w:t>Behaviour</w:t>
      </w:r>
      <w:proofErr w:type="spellEnd"/>
      <w:r w:rsidRPr="00FB0A70">
        <w:rPr>
          <w:rFonts w:ascii="Tahoma" w:hAnsi="Tahoma" w:cs="Tahoma"/>
          <w:sz w:val="20"/>
          <w:szCs w:val="20"/>
          <w:lang w:val="en-US"/>
        </w:rPr>
        <w:t xml:space="preserve"> and </w:t>
      </w:r>
      <w:r w:rsidR="00A15FF8">
        <w:rPr>
          <w:rFonts w:ascii="Tahoma" w:hAnsi="Tahoma" w:cs="Tahoma"/>
          <w:sz w:val="20"/>
          <w:szCs w:val="20"/>
          <w:lang w:val="en-US"/>
        </w:rPr>
        <w:t xml:space="preserve">the bespoke, </w:t>
      </w:r>
      <w:r>
        <w:rPr>
          <w:rFonts w:ascii="Tahoma" w:hAnsi="Tahoma" w:cs="Tahoma"/>
          <w:sz w:val="20"/>
          <w:szCs w:val="20"/>
          <w:lang w:val="en-US"/>
        </w:rPr>
        <w:t>differentiated Acceptable Use Policies</w:t>
      </w:r>
      <w:r w:rsidRPr="00FB0A70">
        <w:rPr>
          <w:rFonts w:ascii="Tahoma" w:hAnsi="Tahoma" w:cs="Tahoma"/>
          <w:sz w:val="20"/>
          <w:szCs w:val="20"/>
          <w:lang w:val="en-US"/>
        </w:rPr>
        <w:t xml:space="preserve">. There was a whole school understanding of and commitment to </w:t>
      </w:r>
      <w:r>
        <w:rPr>
          <w:rFonts w:ascii="Tahoma" w:hAnsi="Tahoma" w:cs="Tahoma"/>
          <w:sz w:val="20"/>
          <w:szCs w:val="20"/>
          <w:lang w:val="en-US"/>
        </w:rPr>
        <w:t>the E-Safet</w:t>
      </w:r>
      <w:r w:rsidR="00A15FF8">
        <w:rPr>
          <w:rFonts w:ascii="Tahoma" w:hAnsi="Tahoma" w:cs="Tahoma"/>
          <w:sz w:val="20"/>
          <w:szCs w:val="20"/>
          <w:lang w:val="en-US"/>
        </w:rPr>
        <w:t>y</w:t>
      </w:r>
      <w:r>
        <w:rPr>
          <w:rFonts w:ascii="Tahoma" w:hAnsi="Tahoma" w:cs="Tahoma"/>
          <w:sz w:val="20"/>
          <w:szCs w:val="20"/>
          <w:lang w:val="en-US"/>
        </w:rPr>
        <w:t xml:space="preserve"> policy</w:t>
      </w:r>
      <w:r w:rsidRPr="00FB0A70">
        <w:rPr>
          <w:rFonts w:ascii="Tahoma" w:hAnsi="Tahoma" w:cs="Tahoma"/>
          <w:sz w:val="20"/>
          <w:szCs w:val="20"/>
          <w:lang w:val="en-US"/>
        </w:rPr>
        <w:t xml:space="preserve">, with pupils and teachers being confident in following procedures and reporting incidents. </w:t>
      </w:r>
    </w:p>
    <w:p w14:paraId="56E216D9" w14:textId="77777777" w:rsidR="00C027C7" w:rsidRPr="00FB0A70" w:rsidRDefault="00C027C7" w:rsidP="00C027C7">
      <w:pPr>
        <w:rPr>
          <w:rFonts w:ascii="Tahoma" w:hAnsi="Tahoma" w:cs="Tahoma"/>
          <w:sz w:val="20"/>
          <w:szCs w:val="20"/>
          <w:lang w:val="en-US"/>
        </w:rPr>
      </w:pPr>
    </w:p>
    <w:p w14:paraId="6A13D943" w14:textId="35BF0CEE" w:rsidR="00C027C7" w:rsidRDefault="00C027C7" w:rsidP="00C027C7">
      <w:pPr>
        <w:rPr>
          <w:rFonts w:ascii="Tahoma" w:hAnsi="Tahoma" w:cs="Tahoma"/>
          <w:sz w:val="20"/>
          <w:szCs w:val="20"/>
          <w:lang w:val="en-US"/>
        </w:rPr>
      </w:pPr>
      <w:r w:rsidRPr="00FB0A70">
        <w:rPr>
          <w:rFonts w:ascii="Tahoma" w:hAnsi="Tahoma" w:cs="Tahoma"/>
          <w:sz w:val="20"/>
          <w:szCs w:val="20"/>
          <w:lang w:val="en-US"/>
        </w:rPr>
        <w:t xml:space="preserve">The </w:t>
      </w:r>
      <w:r>
        <w:rPr>
          <w:rFonts w:ascii="Tahoma" w:hAnsi="Tahoma" w:cs="Tahoma"/>
          <w:sz w:val="20"/>
          <w:szCs w:val="20"/>
          <w:lang w:val="en-US"/>
        </w:rPr>
        <w:t xml:space="preserve">E-Safety policy </w:t>
      </w:r>
      <w:r w:rsidRPr="00FB0A70">
        <w:rPr>
          <w:rFonts w:ascii="Tahoma" w:hAnsi="Tahoma" w:cs="Tahoma"/>
          <w:sz w:val="20"/>
          <w:szCs w:val="20"/>
          <w:lang w:val="en-US"/>
        </w:rPr>
        <w:t>was widely known and respected by teachers, pupils and parents alike</w:t>
      </w:r>
      <w:r>
        <w:rPr>
          <w:rFonts w:ascii="Tahoma" w:hAnsi="Tahoma" w:cs="Tahoma"/>
          <w:sz w:val="20"/>
          <w:szCs w:val="20"/>
          <w:lang w:val="en-US"/>
        </w:rPr>
        <w:t xml:space="preserve"> through the use of the school’s ‘Cyber Tiger’</w:t>
      </w:r>
      <w:r w:rsidR="00AC582D">
        <w:rPr>
          <w:rFonts w:ascii="Tahoma" w:hAnsi="Tahoma" w:cs="Tahoma"/>
          <w:sz w:val="20"/>
          <w:szCs w:val="20"/>
          <w:lang w:val="en-US"/>
        </w:rPr>
        <w:t xml:space="preserve"> who reinforced the school’s E-Safety policy in a child-friendly way</w:t>
      </w:r>
      <w:r w:rsidRPr="00FB0A70">
        <w:rPr>
          <w:rFonts w:ascii="Tahoma" w:hAnsi="Tahoma" w:cs="Tahoma"/>
          <w:sz w:val="20"/>
          <w:szCs w:val="20"/>
          <w:lang w:val="en-US"/>
        </w:rPr>
        <w:t xml:space="preserve">. </w:t>
      </w:r>
      <w:r>
        <w:rPr>
          <w:rFonts w:ascii="Tahoma" w:hAnsi="Tahoma" w:cs="Tahoma"/>
          <w:sz w:val="20"/>
          <w:szCs w:val="20"/>
          <w:lang w:val="en-US"/>
        </w:rPr>
        <w:t xml:space="preserve">This cartoon character was clearly displayed from the playground to the classroom with clear, relevant and understood messages of E-Safety. This message was reinforced </w:t>
      </w:r>
      <w:r w:rsidR="00AC582D">
        <w:rPr>
          <w:rFonts w:ascii="Tahoma" w:hAnsi="Tahoma" w:cs="Tahoma"/>
          <w:sz w:val="20"/>
          <w:szCs w:val="20"/>
          <w:lang w:val="en-US"/>
        </w:rPr>
        <w:t xml:space="preserve">by </w:t>
      </w:r>
      <w:r w:rsidR="002F4916">
        <w:rPr>
          <w:rFonts w:ascii="Tahoma" w:hAnsi="Tahoma" w:cs="Tahoma"/>
          <w:sz w:val="20"/>
          <w:szCs w:val="20"/>
          <w:lang w:val="en-US"/>
        </w:rPr>
        <w:t>‘</w:t>
      </w:r>
      <w:r>
        <w:rPr>
          <w:rFonts w:ascii="Tahoma" w:hAnsi="Tahoma" w:cs="Tahoma"/>
          <w:sz w:val="20"/>
          <w:szCs w:val="20"/>
          <w:lang w:val="en-US"/>
        </w:rPr>
        <w:t xml:space="preserve">Cyber </w:t>
      </w:r>
      <w:r w:rsidR="002F4916">
        <w:rPr>
          <w:rFonts w:ascii="Tahoma" w:hAnsi="Tahoma" w:cs="Tahoma"/>
          <w:sz w:val="20"/>
          <w:szCs w:val="20"/>
          <w:lang w:val="en-US"/>
        </w:rPr>
        <w:t>C</w:t>
      </w:r>
      <w:r>
        <w:rPr>
          <w:rFonts w:ascii="Tahoma" w:hAnsi="Tahoma" w:cs="Tahoma"/>
          <w:sz w:val="20"/>
          <w:szCs w:val="20"/>
          <w:lang w:val="en-US"/>
        </w:rPr>
        <w:t>ubs</w:t>
      </w:r>
      <w:r w:rsidR="002F4916">
        <w:rPr>
          <w:rFonts w:ascii="Tahoma" w:hAnsi="Tahoma" w:cs="Tahoma"/>
          <w:sz w:val="20"/>
          <w:szCs w:val="20"/>
          <w:lang w:val="en-US"/>
        </w:rPr>
        <w:t>’</w:t>
      </w:r>
      <w:r w:rsidR="00AC582D">
        <w:rPr>
          <w:rFonts w:ascii="Tahoma" w:hAnsi="Tahoma" w:cs="Tahoma"/>
          <w:sz w:val="20"/>
          <w:szCs w:val="20"/>
          <w:lang w:val="en-US"/>
        </w:rPr>
        <w:t xml:space="preserve"> who patrolled the playground and assisted their peers in class.</w:t>
      </w:r>
    </w:p>
    <w:p w14:paraId="3231B26D" w14:textId="77777777" w:rsidR="00C027C7" w:rsidRDefault="00C027C7" w:rsidP="00C027C7">
      <w:pPr>
        <w:rPr>
          <w:rFonts w:ascii="Tahoma" w:hAnsi="Tahoma" w:cs="Tahoma"/>
          <w:sz w:val="20"/>
          <w:szCs w:val="20"/>
          <w:lang w:val="en-US"/>
        </w:rPr>
      </w:pPr>
    </w:p>
    <w:p w14:paraId="6E21434A" w14:textId="77777777" w:rsidR="00AC582D" w:rsidRDefault="00C027C7" w:rsidP="00C027C7">
      <w:pPr>
        <w:rPr>
          <w:rFonts w:ascii="Tahoma" w:hAnsi="Tahoma" w:cs="Tahoma"/>
          <w:sz w:val="20"/>
          <w:szCs w:val="20"/>
          <w:lang w:val="en-US"/>
        </w:rPr>
      </w:pPr>
      <w:r w:rsidRPr="00FB0A70">
        <w:rPr>
          <w:rFonts w:ascii="Tahoma" w:hAnsi="Tahoma" w:cs="Tahoma"/>
          <w:sz w:val="20"/>
          <w:szCs w:val="20"/>
          <w:lang w:val="en-US"/>
        </w:rPr>
        <w:t xml:space="preserve">In discussions, </w:t>
      </w:r>
      <w:r w:rsidR="00AC582D">
        <w:rPr>
          <w:rFonts w:ascii="Tahoma" w:hAnsi="Tahoma" w:cs="Tahoma"/>
          <w:sz w:val="20"/>
          <w:szCs w:val="20"/>
          <w:lang w:val="en-US"/>
        </w:rPr>
        <w:t>p</w:t>
      </w:r>
      <w:r w:rsidR="00AC582D" w:rsidRPr="00FB0A70">
        <w:rPr>
          <w:rFonts w:ascii="Tahoma" w:hAnsi="Tahoma" w:cs="Tahoma"/>
          <w:sz w:val="20"/>
          <w:szCs w:val="20"/>
          <w:lang w:val="en-US"/>
        </w:rPr>
        <w:t>upils were</w:t>
      </w:r>
      <w:r w:rsidR="00AC582D" w:rsidRPr="00FB0A70">
        <w:rPr>
          <w:rFonts w:ascii="Tahoma" w:hAnsi="Tahoma" w:cs="Tahoma"/>
          <w:sz w:val="20"/>
          <w:szCs w:val="20"/>
        </w:rPr>
        <w:t xml:space="preserve"> </w:t>
      </w:r>
      <w:r w:rsidR="00AC582D">
        <w:rPr>
          <w:rFonts w:ascii="Tahoma" w:hAnsi="Tahoma" w:cs="Tahoma"/>
          <w:sz w:val="20"/>
          <w:szCs w:val="20"/>
        </w:rPr>
        <w:t xml:space="preserve">well </w:t>
      </w:r>
      <w:r w:rsidR="00AC582D" w:rsidRPr="00FB0A70">
        <w:rPr>
          <w:rFonts w:ascii="Tahoma" w:hAnsi="Tahoma" w:cs="Tahoma"/>
          <w:sz w:val="20"/>
          <w:szCs w:val="20"/>
        </w:rPr>
        <w:t xml:space="preserve">aware of what to do if they have any concerns and displayed a </w:t>
      </w:r>
      <w:r w:rsidR="00AC582D" w:rsidRPr="00FB0A70">
        <w:rPr>
          <w:rFonts w:ascii="Tahoma" w:hAnsi="Tahoma" w:cs="Tahoma"/>
          <w:sz w:val="20"/>
          <w:szCs w:val="20"/>
          <w:lang w:val="en-US"/>
        </w:rPr>
        <w:t>willingness to discuss these with the</w:t>
      </w:r>
      <w:r w:rsidR="00AC582D">
        <w:rPr>
          <w:rFonts w:ascii="Tahoma" w:hAnsi="Tahoma" w:cs="Tahoma"/>
          <w:sz w:val="20"/>
          <w:szCs w:val="20"/>
          <w:lang w:val="en-US"/>
        </w:rPr>
        <w:t>ir</w:t>
      </w:r>
      <w:r w:rsidR="00AC582D" w:rsidRPr="00FB0A70">
        <w:rPr>
          <w:rFonts w:ascii="Tahoma" w:hAnsi="Tahoma" w:cs="Tahoma"/>
          <w:sz w:val="20"/>
          <w:szCs w:val="20"/>
          <w:lang w:val="en-US"/>
        </w:rPr>
        <w:t xml:space="preserve"> classroom teacher</w:t>
      </w:r>
      <w:r w:rsidR="00AC582D">
        <w:rPr>
          <w:rFonts w:ascii="Tahoma" w:hAnsi="Tahoma" w:cs="Tahoma"/>
          <w:sz w:val="20"/>
          <w:szCs w:val="20"/>
          <w:lang w:val="en-US"/>
        </w:rPr>
        <w:t xml:space="preserve">, </w:t>
      </w:r>
      <w:r w:rsidR="00AC582D" w:rsidRPr="00FB0A70">
        <w:rPr>
          <w:rFonts w:ascii="Tahoma" w:hAnsi="Tahoma" w:cs="Tahoma"/>
          <w:sz w:val="20"/>
          <w:szCs w:val="20"/>
          <w:lang w:val="en-US"/>
        </w:rPr>
        <w:t>E-Safety Coordin</w:t>
      </w:r>
      <w:r w:rsidR="00AC582D">
        <w:rPr>
          <w:rFonts w:ascii="Tahoma" w:hAnsi="Tahoma" w:cs="Tahoma"/>
          <w:sz w:val="20"/>
          <w:szCs w:val="20"/>
          <w:lang w:val="en-US"/>
        </w:rPr>
        <w:t xml:space="preserve">ator </w:t>
      </w:r>
      <w:r w:rsidR="00AC582D" w:rsidRPr="00FB0A70">
        <w:rPr>
          <w:rFonts w:ascii="Tahoma" w:hAnsi="Tahoma" w:cs="Tahoma"/>
          <w:sz w:val="20"/>
          <w:szCs w:val="20"/>
          <w:lang w:val="en-US"/>
        </w:rPr>
        <w:t>or</w:t>
      </w:r>
      <w:r w:rsidR="00AC582D">
        <w:rPr>
          <w:rFonts w:ascii="Tahoma" w:hAnsi="Tahoma" w:cs="Tahoma"/>
          <w:sz w:val="20"/>
          <w:szCs w:val="20"/>
          <w:lang w:val="en-US"/>
        </w:rPr>
        <w:t xml:space="preserve"> even the Principal</w:t>
      </w:r>
      <w:r w:rsidR="00AC582D" w:rsidRPr="00FB0A70">
        <w:rPr>
          <w:rFonts w:ascii="Tahoma" w:hAnsi="Tahoma" w:cs="Tahoma"/>
          <w:sz w:val="20"/>
          <w:szCs w:val="20"/>
          <w:lang w:val="en-US"/>
        </w:rPr>
        <w:t>. This clearly demonstrates the effective pastoral system in the school</w:t>
      </w:r>
      <w:r w:rsidR="00AC582D">
        <w:rPr>
          <w:rFonts w:ascii="Tahoma" w:hAnsi="Tahoma" w:cs="Tahoma"/>
          <w:sz w:val="20"/>
          <w:szCs w:val="20"/>
          <w:lang w:val="en-US"/>
        </w:rPr>
        <w:t xml:space="preserve"> and the deep integration of the E-Safety policy itself. </w:t>
      </w:r>
    </w:p>
    <w:p w14:paraId="08A42131" w14:textId="77777777" w:rsidR="00AC582D" w:rsidRDefault="00AC582D" w:rsidP="00C027C7">
      <w:pPr>
        <w:rPr>
          <w:rFonts w:ascii="Tahoma" w:hAnsi="Tahoma" w:cs="Tahoma"/>
          <w:sz w:val="20"/>
          <w:szCs w:val="20"/>
          <w:lang w:val="en-US"/>
        </w:rPr>
      </w:pPr>
    </w:p>
    <w:p w14:paraId="4357D430" w14:textId="749B452A" w:rsidR="00AC582D" w:rsidRDefault="00AC582D" w:rsidP="00C027C7">
      <w:pPr>
        <w:rPr>
          <w:rFonts w:ascii="Tahoma" w:hAnsi="Tahoma" w:cs="Tahoma"/>
          <w:sz w:val="20"/>
          <w:szCs w:val="20"/>
          <w:lang w:val="en-US"/>
        </w:rPr>
      </w:pPr>
      <w:r>
        <w:rPr>
          <w:rFonts w:ascii="Tahoma" w:hAnsi="Tahoma" w:cs="Tahoma"/>
          <w:sz w:val="20"/>
          <w:szCs w:val="20"/>
          <w:lang w:val="en-US"/>
        </w:rPr>
        <w:t>Both p</w:t>
      </w:r>
      <w:r w:rsidR="00C027C7" w:rsidRPr="00FB0A70">
        <w:rPr>
          <w:rFonts w:ascii="Tahoma" w:hAnsi="Tahoma" w:cs="Tahoma"/>
          <w:sz w:val="20"/>
          <w:szCs w:val="20"/>
          <w:lang w:val="en-US"/>
        </w:rPr>
        <w:t>arents</w:t>
      </w:r>
      <w:r>
        <w:rPr>
          <w:rFonts w:ascii="Tahoma" w:hAnsi="Tahoma" w:cs="Tahoma"/>
          <w:sz w:val="20"/>
          <w:szCs w:val="20"/>
          <w:lang w:val="en-US"/>
        </w:rPr>
        <w:t xml:space="preserve"> and Governors</w:t>
      </w:r>
      <w:r w:rsidR="00C027C7" w:rsidRPr="00FB0A70">
        <w:rPr>
          <w:rFonts w:ascii="Tahoma" w:hAnsi="Tahoma" w:cs="Tahoma"/>
          <w:sz w:val="20"/>
          <w:szCs w:val="20"/>
          <w:lang w:val="en-US"/>
        </w:rPr>
        <w:t xml:space="preserve"> expressed strong appreciation </w:t>
      </w:r>
      <w:r w:rsidR="00C027C7" w:rsidRPr="00FB0A70">
        <w:rPr>
          <w:rFonts w:ascii="Tahoma" w:hAnsi="Tahoma" w:cs="Tahoma"/>
          <w:sz w:val="20"/>
          <w:szCs w:val="20"/>
        </w:rPr>
        <w:t xml:space="preserve">for the time, care and support given by the staff </w:t>
      </w:r>
      <w:r>
        <w:rPr>
          <w:rFonts w:ascii="Tahoma" w:hAnsi="Tahoma" w:cs="Tahoma"/>
          <w:sz w:val="20"/>
          <w:szCs w:val="20"/>
        </w:rPr>
        <w:t xml:space="preserve">and the leadership of the school </w:t>
      </w:r>
      <w:r w:rsidR="00C027C7" w:rsidRPr="00FB0A70">
        <w:rPr>
          <w:rFonts w:ascii="Tahoma" w:hAnsi="Tahoma" w:cs="Tahoma"/>
          <w:sz w:val="20"/>
          <w:szCs w:val="20"/>
        </w:rPr>
        <w:t>to the all-r</w:t>
      </w:r>
      <w:r>
        <w:rPr>
          <w:rFonts w:ascii="Tahoma" w:hAnsi="Tahoma" w:cs="Tahoma"/>
          <w:sz w:val="20"/>
          <w:szCs w:val="20"/>
        </w:rPr>
        <w:t xml:space="preserve">ound development of the pupils through the E-Safety </w:t>
      </w:r>
      <w:r w:rsidR="002B5210">
        <w:rPr>
          <w:rFonts w:ascii="Tahoma" w:hAnsi="Tahoma" w:cs="Tahoma"/>
          <w:sz w:val="20"/>
          <w:szCs w:val="20"/>
        </w:rPr>
        <w:t>policy</w:t>
      </w:r>
      <w:r>
        <w:rPr>
          <w:rFonts w:ascii="Tahoma" w:hAnsi="Tahoma" w:cs="Tahoma"/>
          <w:sz w:val="20"/>
          <w:szCs w:val="20"/>
        </w:rPr>
        <w:t>, clearly articulating their learning, development and continued interest in the area as a result of the school’s initiative.</w:t>
      </w:r>
    </w:p>
    <w:p w14:paraId="4FC85976" w14:textId="77777777" w:rsidR="00AC582D" w:rsidRDefault="00AC582D" w:rsidP="00C027C7">
      <w:pPr>
        <w:rPr>
          <w:rFonts w:ascii="Tahoma" w:hAnsi="Tahoma" w:cs="Tahoma"/>
          <w:sz w:val="20"/>
          <w:szCs w:val="20"/>
          <w:lang w:val="en-US"/>
        </w:rPr>
      </w:pPr>
    </w:p>
    <w:p w14:paraId="5FAD3B7E" w14:textId="77777777" w:rsidR="00FB548C" w:rsidRPr="0074440E" w:rsidRDefault="00FB548C" w:rsidP="00FB548C">
      <w:pPr>
        <w:rPr>
          <w:rFonts w:ascii="Tahoma" w:hAnsi="Tahoma" w:cs="Tahoma"/>
          <w:sz w:val="22"/>
          <w:szCs w:val="22"/>
        </w:rPr>
      </w:pPr>
    </w:p>
    <w:p w14:paraId="13D03BD9" w14:textId="77777777" w:rsidR="00FB548C" w:rsidRPr="0074440E" w:rsidRDefault="00FB548C" w:rsidP="00FB548C">
      <w:pPr>
        <w:rPr>
          <w:rFonts w:ascii="Tahoma" w:hAnsi="Tahoma" w:cs="Tahoma"/>
          <w:b/>
          <w:sz w:val="22"/>
          <w:szCs w:val="22"/>
        </w:rPr>
      </w:pPr>
      <w:r w:rsidRPr="0074440E">
        <w:rPr>
          <w:rFonts w:ascii="Tahoma" w:hAnsi="Tahoma" w:cs="Tahoma"/>
          <w:b/>
          <w:sz w:val="22"/>
          <w:szCs w:val="22"/>
        </w:rPr>
        <w:t>Element B – Infrastructure</w:t>
      </w:r>
    </w:p>
    <w:p w14:paraId="3694BCF7" w14:textId="77777777" w:rsidR="00FB548C" w:rsidRPr="0074440E" w:rsidRDefault="00FB548C" w:rsidP="00FB548C">
      <w:pPr>
        <w:rPr>
          <w:rFonts w:ascii="Tahoma" w:hAnsi="Tahoma" w:cs="Tahoma"/>
          <w:b/>
          <w:sz w:val="22"/>
          <w:szCs w:val="22"/>
        </w:rPr>
      </w:pPr>
    </w:p>
    <w:p w14:paraId="541C9A2E" w14:textId="50955207" w:rsidR="00A15FF8" w:rsidRPr="00FB0A70" w:rsidRDefault="00A15FF8" w:rsidP="00A15FF8">
      <w:pPr>
        <w:widowControl w:val="0"/>
        <w:autoSpaceDE w:val="0"/>
        <w:autoSpaceDN w:val="0"/>
        <w:adjustRightInd w:val="0"/>
        <w:spacing w:after="240"/>
        <w:rPr>
          <w:rFonts w:ascii="Tahoma" w:hAnsi="Tahoma" w:cs="Tahoma"/>
          <w:sz w:val="20"/>
          <w:szCs w:val="20"/>
          <w:lang w:val="en-US"/>
        </w:rPr>
      </w:pPr>
      <w:r>
        <w:rPr>
          <w:rFonts w:ascii="Tahoma" w:hAnsi="Tahoma" w:cs="Tahoma"/>
          <w:sz w:val="20"/>
          <w:szCs w:val="20"/>
          <w:lang w:val="en-US"/>
        </w:rPr>
        <w:t xml:space="preserve">The school maintains two </w:t>
      </w:r>
      <w:r w:rsidRPr="00FB0A70">
        <w:rPr>
          <w:rFonts w:ascii="Tahoma" w:hAnsi="Tahoma" w:cs="Tahoma"/>
          <w:sz w:val="20"/>
          <w:szCs w:val="20"/>
          <w:lang w:val="en-US"/>
        </w:rPr>
        <w:t>infrastructure</w:t>
      </w:r>
      <w:r>
        <w:rPr>
          <w:rFonts w:ascii="Tahoma" w:hAnsi="Tahoma" w:cs="Tahoma"/>
          <w:sz w:val="20"/>
          <w:szCs w:val="20"/>
          <w:lang w:val="en-US"/>
        </w:rPr>
        <w:t xml:space="preserve">s. One is </w:t>
      </w:r>
      <w:r w:rsidRPr="00FB0A70">
        <w:rPr>
          <w:rFonts w:ascii="Tahoma" w:hAnsi="Tahoma" w:cs="Tahoma"/>
          <w:sz w:val="20"/>
          <w:szCs w:val="20"/>
          <w:lang w:val="en-US"/>
        </w:rPr>
        <w:t xml:space="preserve">managed and filtered by C2k, a body </w:t>
      </w:r>
      <w:r w:rsidRPr="00FB0A70">
        <w:rPr>
          <w:rFonts w:ascii="Tahoma" w:hAnsi="Tahoma" w:cs="Tahoma"/>
          <w:bCs/>
          <w:sz w:val="20"/>
          <w:szCs w:val="20"/>
          <w:lang w:val="en-US"/>
        </w:rPr>
        <w:t>who provide the infrastructure and services to support schools in Northern Ireland.</w:t>
      </w:r>
      <w:r>
        <w:rPr>
          <w:rFonts w:ascii="Tahoma" w:hAnsi="Tahoma" w:cs="Tahoma"/>
          <w:sz w:val="20"/>
          <w:szCs w:val="20"/>
          <w:lang w:val="en-US"/>
        </w:rPr>
        <w:t xml:space="preserve"> </w:t>
      </w:r>
      <w:r w:rsidRPr="00FB0A70">
        <w:rPr>
          <w:rFonts w:ascii="Tahoma" w:hAnsi="Tahoma" w:cs="Tahoma"/>
          <w:sz w:val="20"/>
          <w:szCs w:val="20"/>
          <w:lang w:val="en-US"/>
        </w:rPr>
        <w:t xml:space="preserve">The </w:t>
      </w:r>
      <w:r>
        <w:rPr>
          <w:rFonts w:ascii="Tahoma" w:hAnsi="Tahoma" w:cs="Tahoma"/>
          <w:sz w:val="20"/>
          <w:szCs w:val="20"/>
          <w:lang w:val="en-US"/>
        </w:rPr>
        <w:t>oth</w:t>
      </w:r>
      <w:r w:rsidR="00143FDF">
        <w:rPr>
          <w:rFonts w:ascii="Tahoma" w:hAnsi="Tahoma" w:cs="Tahoma"/>
          <w:sz w:val="20"/>
          <w:szCs w:val="20"/>
          <w:lang w:val="en-US"/>
        </w:rPr>
        <w:t xml:space="preserve">er is an independent, filtered </w:t>
      </w:r>
      <w:proofErr w:type="spellStart"/>
      <w:r w:rsidR="00143FDF">
        <w:rPr>
          <w:rFonts w:ascii="Tahoma" w:hAnsi="Tahoma" w:cs="Tahoma"/>
          <w:sz w:val="20"/>
          <w:szCs w:val="20"/>
          <w:lang w:val="en-US"/>
        </w:rPr>
        <w:t>W</w:t>
      </w:r>
      <w:r>
        <w:rPr>
          <w:rFonts w:ascii="Tahoma" w:hAnsi="Tahoma" w:cs="Tahoma"/>
          <w:sz w:val="20"/>
          <w:szCs w:val="20"/>
          <w:lang w:val="en-US"/>
        </w:rPr>
        <w:t>ifi</w:t>
      </w:r>
      <w:proofErr w:type="spellEnd"/>
      <w:r>
        <w:rPr>
          <w:rFonts w:ascii="Tahoma" w:hAnsi="Tahoma" w:cs="Tahoma"/>
          <w:sz w:val="20"/>
          <w:szCs w:val="20"/>
          <w:lang w:val="en-US"/>
        </w:rPr>
        <w:t xml:space="preserve"> network called ‘</w:t>
      </w:r>
      <w:proofErr w:type="spellStart"/>
      <w:r>
        <w:rPr>
          <w:rFonts w:ascii="Tahoma" w:hAnsi="Tahoma" w:cs="Tahoma"/>
          <w:sz w:val="20"/>
          <w:szCs w:val="20"/>
          <w:lang w:val="en-US"/>
        </w:rPr>
        <w:t>Classnet</w:t>
      </w:r>
      <w:proofErr w:type="spellEnd"/>
      <w:r>
        <w:rPr>
          <w:rFonts w:ascii="Tahoma" w:hAnsi="Tahoma" w:cs="Tahoma"/>
          <w:sz w:val="20"/>
          <w:szCs w:val="20"/>
          <w:lang w:val="en-US"/>
        </w:rPr>
        <w:t>’, maintained by iTeach. This latter service is dominant in the school, maintaining the vast number of iPads and Apple TVs throughout the building.</w:t>
      </w:r>
    </w:p>
    <w:p w14:paraId="5ED0C81C" w14:textId="24272BBF" w:rsidR="00A15FF8" w:rsidRDefault="00A15FF8" w:rsidP="00A15FF8">
      <w:pPr>
        <w:rPr>
          <w:rFonts w:ascii="Tahoma" w:hAnsi="Tahoma" w:cs="Tahoma"/>
          <w:sz w:val="20"/>
          <w:szCs w:val="20"/>
          <w:lang w:val="en-US"/>
        </w:rPr>
      </w:pPr>
      <w:r>
        <w:rPr>
          <w:rFonts w:ascii="Tahoma" w:hAnsi="Tahoma" w:cs="Tahoma"/>
          <w:sz w:val="20"/>
          <w:szCs w:val="20"/>
          <w:lang w:val="en-US"/>
        </w:rPr>
        <w:t xml:space="preserve">The C2k network is filtered by Websense. The </w:t>
      </w:r>
      <w:proofErr w:type="spellStart"/>
      <w:r>
        <w:rPr>
          <w:rFonts w:ascii="Tahoma" w:hAnsi="Tahoma" w:cs="Tahoma"/>
          <w:sz w:val="20"/>
          <w:szCs w:val="20"/>
          <w:lang w:val="en-US"/>
        </w:rPr>
        <w:t>Classnet</w:t>
      </w:r>
      <w:proofErr w:type="spellEnd"/>
      <w:r>
        <w:rPr>
          <w:rFonts w:ascii="Tahoma" w:hAnsi="Tahoma" w:cs="Tahoma"/>
          <w:sz w:val="20"/>
          <w:szCs w:val="20"/>
          <w:lang w:val="en-US"/>
        </w:rPr>
        <w:t xml:space="preserve"> network is filtered by </w:t>
      </w:r>
      <w:proofErr w:type="spellStart"/>
      <w:r w:rsidR="002C1D9E">
        <w:rPr>
          <w:rFonts w:ascii="Tahoma" w:hAnsi="Tahoma" w:cs="Tahoma"/>
          <w:sz w:val="20"/>
          <w:szCs w:val="20"/>
          <w:lang w:val="en-US"/>
        </w:rPr>
        <w:t>Cyren</w:t>
      </w:r>
      <w:proofErr w:type="spellEnd"/>
      <w:r w:rsidR="002C1D9E">
        <w:rPr>
          <w:rFonts w:ascii="Tahoma" w:hAnsi="Tahoma" w:cs="Tahoma"/>
          <w:sz w:val="20"/>
          <w:szCs w:val="20"/>
          <w:lang w:val="en-US"/>
        </w:rPr>
        <w:t>. Both systems are effective, monitored and regularly maintained. The school has a clear understanding of both infrastructures and work seamlessly between the two.</w:t>
      </w:r>
    </w:p>
    <w:p w14:paraId="7DBFBE3F" w14:textId="77777777" w:rsidR="002C1D9E" w:rsidRDefault="002C1D9E" w:rsidP="00A15FF8">
      <w:pPr>
        <w:rPr>
          <w:rFonts w:ascii="Tahoma" w:hAnsi="Tahoma" w:cs="Tahoma"/>
          <w:sz w:val="20"/>
          <w:szCs w:val="20"/>
          <w:lang w:val="en-US"/>
        </w:rPr>
      </w:pPr>
    </w:p>
    <w:p w14:paraId="542B7AF7" w14:textId="77777777" w:rsidR="002C1D9E" w:rsidRDefault="002C1D9E" w:rsidP="002C1D9E">
      <w:pPr>
        <w:rPr>
          <w:rFonts w:ascii="Tahoma" w:hAnsi="Tahoma" w:cs="Tahoma"/>
          <w:sz w:val="20"/>
          <w:szCs w:val="20"/>
          <w:lang w:val="en-US"/>
        </w:rPr>
      </w:pPr>
      <w:r w:rsidRPr="00FB0A70">
        <w:rPr>
          <w:rFonts w:ascii="Tahoma" w:hAnsi="Tahoma" w:cs="Tahoma"/>
          <w:sz w:val="20"/>
          <w:szCs w:val="20"/>
          <w:lang w:val="en-US"/>
        </w:rPr>
        <w:lastRenderedPageBreak/>
        <w:t xml:space="preserve">The level of personal data is understood and data is managed securely and in accordance with the statutory requirements of the Data Protection Act 1998. </w:t>
      </w:r>
    </w:p>
    <w:p w14:paraId="3FF2797D" w14:textId="77777777" w:rsidR="002C1D9E" w:rsidRPr="00FB0A70" w:rsidRDefault="002C1D9E" w:rsidP="00A15FF8">
      <w:pPr>
        <w:rPr>
          <w:rFonts w:ascii="Tahoma" w:hAnsi="Tahoma" w:cs="Tahoma"/>
          <w:sz w:val="20"/>
          <w:szCs w:val="20"/>
        </w:rPr>
      </w:pPr>
    </w:p>
    <w:p w14:paraId="39D9774D" w14:textId="77777777" w:rsidR="00A15FF8" w:rsidRDefault="00A15FF8" w:rsidP="00FB548C">
      <w:pPr>
        <w:rPr>
          <w:rFonts w:ascii="Tahoma" w:hAnsi="Tahoma" w:cs="Tahoma"/>
          <w:sz w:val="20"/>
          <w:szCs w:val="20"/>
        </w:rPr>
      </w:pPr>
    </w:p>
    <w:p w14:paraId="156EDD67" w14:textId="77777777" w:rsidR="00FB548C" w:rsidRDefault="00FB548C" w:rsidP="00FB548C">
      <w:pPr>
        <w:rPr>
          <w:rFonts w:ascii="Tahoma" w:hAnsi="Tahoma" w:cs="Tahoma"/>
          <w:b/>
          <w:sz w:val="22"/>
          <w:szCs w:val="22"/>
        </w:rPr>
      </w:pPr>
      <w:r w:rsidRPr="0074440E">
        <w:rPr>
          <w:rFonts w:ascii="Tahoma" w:hAnsi="Tahoma" w:cs="Tahoma"/>
          <w:b/>
          <w:sz w:val="22"/>
          <w:szCs w:val="22"/>
        </w:rPr>
        <w:t xml:space="preserve">Element C </w:t>
      </w:r>
      <w:r>
        <w:rPr>
          <w:rFonts w:ascii="Tahoma" w:hAnsi="Tahoma" w:cs="Tahoma"/>
          <w:b/>
          <w:sz w:val="22"/>
          <w:szCs w:val="22"/>
        </w:rPr>
        <w:t>–</w:t>
      </w:r>
      <w:r w:rsidRPr="0074440E">
        <w:rPr>
          <w:rFonts w:ascii="Tahoma" w:hAnsi="Tahoma" w:cs="Tahoma"/>
          <w:b/>
          <w:sz w:val="22"/>
          <w:szCs w:val="22"/>
        </w:rPr>
        <w:t xml:space="preserve"> Education</w:t>
      </w:r>
    </w:p>
    <w:p w14:paraId="5930782E" w14:textId="77777777" w:rsidR="00FB548C" w:rsidRDefault="00FB548C" w:rsidP="00FB548C">
      <w:pPr>
        <w:rPr>
          <w:rFonts w:ascii="Tahoma" w:hAnsi="Tahoma" w:cs="Tahoma"/>
          <w:b/>
          <w:sz w:val="22"/>
          <w:szCs w:val="22"/>
        </w:rPr>
      </w:pPr>
    </w:p>
    <w:p w14:paraId="13324984" w14:textId="77777777" w:rsidR="002C1D9E" w:rsidRPr="00FB0A70" w:rsidRDefault="002C1D9E" w:rsidP="002C1D9E">
      <w:pPr>
        <w:rPr>
          <w:rFonts w:ascii="Tahoma" w:hAnsi="Tahoma" w:cs="Tahoma"/>
          <w:b/>
          <w:sz w:val="20"/>
          <w:szCs w:val="20"/>
        </w:rPr>
      </w:pPr>
    </w:p>
    <w:p w14:paraId="0B3B06E1" w14:textId="20D9039D" w:rsidR="002C1D9E" w:rsidRPr="00FB0A70" w:rsidRDefault="002C1D9E" w:rsidP="002C1D9E">
      <w:pPr>
        <w:widowControl w:val="0"/>
        <w:autoSpaceDE w:val="0"/>
        <w:autoSpaceDN w:val="0"/>
        <w:adjustRightInd w:val="0"/>
        <w:spacing w:after="240"/>
        <w:rPr>
          <w:rFonts w:ascii="Tahoma" w:hAnsi="Tahoma" w:cs="Tahoma"/>
          <w:i/>
          <w:sz w:val="20"/>
          <w:szCs w:val="20"/>
          <w:lang w:val="en-US"/>
        </w:rPr>
      </w:pPr>
      <w:r w:rsidRPr="00FB0A70">
        <w:rPr>
          <w:rFonts w:ascii="Tahoma" w:hAnsi="Tahoma" w:cs="Tahoma"/>
          <w:i/>
          <w:sz w:val="20"/>
          <w:szCs w:val="20"/>
          <w:lang w:val="en-US"/>
        </w:rPr>
        <w:t>Pupil</w:t>
      </w:r>
      <w:r>
        <w:rPr>
          <w:rFonts w:ascii="Tahoma" w:hAnsi="Tahoma" w:cs="Tahoma"/>
          <w:i/>
          <w:sz w:val="20"/>
          <w:szCs w:val="20"/>
          <w:lang w:val="en-US"/>
        </w:rPr>
        <w:t>s</w:t>
      </w:r>
    </w:p>
    <w:p w14:paraId="728390E0" w14:textId="17A51313" w:rsidR="002C1D9E" w:rsidRPr="00FB0A70" w:rsidRDefault="002C1D9E" w:rsidP="002C1D9E">
      <w:pPr>
        <w:widowControl w:val="0"/>
        <w:autoSpaceDE w:val="0"/>
        <w:autoSpaceDN w:val="0"/>
        <w:adjustRightInd w:val="0"/>
        <w:spacing w:after="240"/>
        <w:rPr>
          <w:rFonts w:ascii="Tahoma" w:hAnsi="Tahoma" w:cs="Tahoma"/>
          <w:sz w:val="20"/>
          <w:szCs w:val="20"/>
        </w:rPr>
      </w:pPr>
      <w:r w:rsidRPr="00FB0A70">
        <w:rPr>
          <w:rFonts w:ascii="Tahoma" w:hAnsi="Tahoma" w:cs="Tahoma"/>
          <w:sz w:val="20"/>
          <w:szCs w:val="20"/>
        </w:rPr>
        <w:t>The pupils deserve a special acknowledgement for the</w:t>
      </w:r>
      <w:r>
        <w:rPr>
          <w:rFonts w:ascii="Tahoma" w:hAnsi="Tahoma" w:cs="Tahoma"/>
          <w:sz w:val="20"/>
          <w:szCs w:val="20"/>
        </w:rPr>
        <w:t>ir</w:t>
      </w:r>
      <w:r w:rsidRPr="00FB0A70">
        <w:rPr>
          <w:rFonts w:ascii="Tahoma" w:hAnsi="Tahoma" w:cs="Tahoma"/>
          <w:sz w:val="20"/>
          <w:szCs w:val="20"/>
        </w:rPr>
        <w:t xml:space="preserve"> impressive contrib</w:t>
      </w:r>
      <w:r>
        <w:rPr>
          <w:rFonts w:ascii="Tahoma" w:hAnsi="Tahoma" w:cs="Tahoma"/>
          <w:sz w:val="20"/>
          <w:szCs w:val="20"/>
        </w:rPr>
        <w:t xml:space="preserve">ution </w:t>
      </w:r>
      <w:r w:rsidRPr="00FB0A70">
        <w:rPr>
          <w:rFonts w:ascii="Tahoma" w:hAnsi="Tahoma" w:cs="Tahoma"/>
          <w:sz w:val="20"/>
          <w:szCs w:val="20"/>
        </w:rPr>
        <w:t xml:space="preserve">to </w:t>
      </w:r>
      <w:r>
        <w:rPr>
          <w:rFonts w:ascii="Tahoma" w:hAnsi="Tahoma" w:cs="Tahoma"/>
          <w:sz w:val="20"/>
          <w:szCs w:val="20"/>
        </w:rPr>
        <w:t xml:space="preserve">the </w:t>
      </w:r>
      <w:r w:rsidRPr="00FB0A70">
        <w:rPr>
          <w:rFonts w:ascii="Tahoma" w:hAnsi="Tahoma" w:cs="Tahoma"/>
          <w:sz w:val="20"/>
          <w:szCs w:val="20"/>
        </w:rPr>
        <w:t>E-Safety provision within the school. During the interview</w:t>
      </w:r>
      <w:r>
        <w:rPr>
          <w:rFonts w:ascii="Tahoma" w:hAnsi="Tahoma" w:cs="Tahoma"/>
          <w:sz w:val="20"/>
          <w:szCs w:val="20"/>
        </w:rPr>
        <w:t>,</w:t>
      </w:r>
      <w:r w:rsidRPr="00FB0A70">
        <w:rPr>
          <w:rFonts w:ascii="Tahoma" w:hAnsi="Tahoma" w:cs="Tahoma"/>
          <w:sz w:val="20"/>
          <w:szCs w:val="20"/>
        </w:rPr>
        <w:t xml:space="preserve"> they conducted themselves maturely and responded to questions in an articulate</w:t>
      </w:r>
      <w:r>
        <w:rPr>
          <w:rFonts w:ascii="Tahoma" w:hAnsi="Tahoma" w:cs="Tahoma"/>
          <w:sz w:val="20"/>
          <w:szCs w:val="20"/>
        </w:rPr>
        <w:t xml:space="preserve">, enthusiastic </w:t>
      </w:r>
      <w:r w:rsidRPr="00FB0A70">
        <w:rPr>
          <w:rFonts w:ascii="Tahoma" w:hAnsi="Tahoma" w:cs="Tahoma"/>
          <w:sz w:val="20"/>
          <w:szCs w:val="20"/>
        </w:rPr>
        <w:t xml:space="preserve">manner. </w:t>
      </w:r>
      <w:r w:rsidRPr="00FB0A70">
        <w:rPr>
          <w:rFonts w:ascii="Tahoma" w:hAnsi="Tahoma" w:cs="Tahoma"/>
          <w:sz w:val="20"/>
          <w:szCs w:val="20"/>
          <w:lang w:val="en-US"/>
        </w:rPr>
        <w:t>This high level of E-Safety participation from pupils was fully encouraged by the school</w:t>
      </w:r>
      <w:r>
        <w:rPr>
          <w:rFonts w:ascii="Tahoma" w:hAnsi="Tahoma" w:cs="Tahoma"/>
          <w:sz w:val="20"/>
          <w:szCs w:val="20"/>
          <w:lang w:val="en-US"/>
        </w:rPr>
        <w:t xml:space="preserve">. </w:t>
      </w:r>
      <w:r w:rsidRPr="00FB0A70">
        <w:rPr>
          <w:rFonts w:ascii="Tahoma" w:hAnsi="Tahoma" w:cs="Tahoma"/>
          <w:sz w:val="20"/>
          <w:szCs w:val="20"/>
          <w:lang w:val="en-US"/>
        </w:rPr>
        <w:t xml:space="preserve">The Pupil E-Safety </w:t>
      </w:r>
      <w:r>
        <w:rPr>
          <w:rFonts w:ascii="Tahoma" w:hAnsi="Tahoma" w:cs="Tahoma"/>
          <w:sz w:val="20"/>
          <w:szCs w:val="20"/>
          <w:lang w:val="en-US"/>
        </w:rPr>
        <w:t>Committee</w:t>
      </w:r>
      <w:r w:rsidRPr="00FB0A70">
        <w:rPr>
          <w:rFonts w:ascii="Tahoma" w:hAnsi="Tahoma" w:cs="Tahoma"/>
          <w:sz w:val="20"/>
          <w:szCs w:val="20"/>
          <w:lang w:val="en-US"/>
        </w:rPr>
        <w:t xml:space="preserve"> consisted of pupils in Years </w:t>
      </w:r>
      <w:r>
        <w:rPr>
          <w:rFonts w:ascii="Tahoma" w:hAnsi="Tahoma" w:cs="Tahoma"/>
          <w:sz w:val="20"/>
          <w:szCs w:val="20"/>
          <w:lang w:val="en-US"/>
        </w:rPr>
        <w:t xml:space="preserve">5-7 and they </w:t>
      </w:r>
      <w:r w:rsidRPr="00FB0A70">
        <w:rPr>
          <w:rFonts w:ascii="Tahoma" w:hAnsi="Tahoma" w:cs="Tahoma"/>
          <w:sz w:val="20"/>
          <w:szCs w:val="20"/>
          <w:lang w:val="en-US"/>
        </w:rPr>
        <w:t xml:space="preserve">received training </w:t>
      </w:r>
      <w:r>
        <w:rPr>
          <w:rFonts w:ascii="Tahoma" w:hAnsi="Tahoma" w:cs="Tahoma"/>
          <w:sz w:val="20"/>
          <w:szCs w:val="20"/>
          <w:lang w:val="en-US"/>
        </w:rPr>
        <w:t>from the school’s E-Safety Coordinator</w:t>
      </w:r>
      <w:r w:rsidRPr="00FB0A70">
        <w:rPr>
          <w:rFonts w:ascii="Tahoma" w:hAnsi="Tahoma" w:cs="Tahoma"/>
          <w:sz w:val="20"/>
          <w:szCs w:val="20"/>
        </w:rPr>
        <w:t xml:space="preserve">. </w:t>
      </w:r>
      <w:r>
        <w:rPr>
          <w:rFonts w:ascii="Tahoma" w:hAnsi="Tahoma" w:cs="Tahoma"/>
          <w:sz w:val="20"/>
          <w:szCs w:val="20"/>
        </w:rPr>
        <w:t>T</w:t>
      </w:r>
      <w:r w:rsidRPr="00FB0A70">
        <w:rPr>
          <w:rFonts w:ascii="Tahoma" w:hAnsi="Tahoma" w:cs="Tahoma"/>
          <w:sz w:val="20"/>
          <w:szCs w:val="20"/>
        </w:rPr>
        <w:t xml:space="preserve">he pupils </w:t>
      </w:r>
      <w:r>
        <w:rPr>
          <w:rFonts w:ascii="Tahoma" w:hAnsi="Tahoma" w:cs="Tahoma"/>
          <w:sz w:val="20"/>
          <w:szCs w:val="20"/>
        </w:rPr>
        <w:t>themselves were accredited by the Senior Leadership Team of having been the major driving force behind ‘Cyber Tiger’ and they clearly enjoyed their Committee roles.</w:t>
      </w:r>
    </w:p>
    <w:p w14:paraId="3C59DB0A" w14:textId="6112E14D" w:rsidR="002C1D9E" w:rsidRPr="00FB0A70" w:rsidRDefault="002C1D9E" w:rsidP="002C1D9E">
      <w:pPr>
        <w:widowControl w:val="0"/>
        <w:autoSpaceDE w:val="0"/>
        <w:autoSpaceDN w:val="0"/>
        <w:adjustRightInd w:val="0"/>
        <w:spacing w:after="240"/>
        <w:rPr>
          <w:rFonts w:ascii="Tahoma" w:hAnsi="Tahoma" w:cs="Tahoma"/>
          <w:sz w:val="20"/>
          <w:szCs w:val="20"/>
        </w:rPr>
      </w:pPr>
      <w:r>
        <w:rPr>
          <w:rFonts w:ascii="Tahoma" w:hAnsi="Tahoma" w:cs="Tahoma"/>
          <w:sz w:val="20"/>
          <w:szCs w:val="20"/>
        </w:rPr>
        <w:t>Pupils were more than aware of the major ‘rules’ of E-Safety</w:t>
      </w:r>
      <w:r w:rsidR="003746C7">
        <w:rPr>
          <w:rFonts w:ascii="Tahoma" w:hAnsi="Tahoma" w:cs="Tahoma"/>
          <w:sz w:val="20"/>
          <w:szCs w:val="20"/>
        </w:rPr>
        <w:t xml:space="preserve"> referenced in their classrooms and the playground</w:t>
      </w:r>
      <w:r>
        <w:rPr>
          <w:rFonts w:ascii="Tahoma" w:hAnsi="Tahoma" w:cs="Tahoma"/>
          <w:sz w:val="20"/>
          <w:szCs w:val="20"/>
        </w:rPr>
        <w:t xml:space="preserve">, demonstrating </w:t>
      </w:r>
      <w:r w:rsidR="003746C7">
        <w:rPr>
          <w:rFonts w:ascii="Tahoma" w:hAnsi="Tahoma" w:cs="Tahoma"/>
          <w:sz w:val="20"/>
          <w:szCs w:val="20"/>
        </w:rPr>
        <w:t xml:space="preserve">both their knowledge and understanding of these. Cyber Cubs, chosen each week by all staff members, help to cascade the message of Cyber Tiger to all pupils </w:t>
      </w:r>
      <w:r w:rsidR="006951AD">
        <w:rPr>
          <w:rFonts w:ascii="Tahoma" w:hAnsi="Tahoma" w:cs="Tahoma"/>
          <w:sz w:val="20"/>
          <w:szCs w:val="20"/>
        </w:rPr>
        <w:t>throughout lessons</w:t>
      </w:r>
      <w:r w:rsidR="003746C7">
        <w:rPr>
          <w:rFonts w:ascii="Tahoma" w:hAnsi="Tahoma" w:cs="Tahoma"/>
          <w:sz w:val="20"/>
          <w:szCs w:val="20"/>
        </w:rPr>
        <w:t>.</w:t>
      </w:r>
      <w:r w:rsidR="00074DAA">
        <w:rPr>
          <w:rFonts w:ascii="Tahoma" w:hAnsi="Tahoma" w:cs="Tahoma"/>
          <w:sz w:val="20"/>
          <w:szCs w:val="20"/>
        </w:rPr>
        <w:t xml:space="preserve"> </w:t>
      </w:r>
      <w:r w:rsidRPr="00FB0A70">
        <w:rPr>
          <w:rFonts w:ascii="Tahoma" w:hAnsi="Tahoma" w:cs="Tahoma"/>
          <w:sz w:val="20"/>
          <w:szCs w:val="20"/>
        </w:rPr>
        <w:t xml:space="preserve">Pupils </w:t>
      </w:r>
      <w:r w:rsidR="00074DAA">
        <w:rPr>
          <w:rFonts w:ascii="Tahoma" w:hAnsi="Tahoma" w:cs="Tahoma"/>
          <w:sz w:val="20"/>
          <w:szCs w:val="20"/>
        </w:rPr>
        <w:t>used this</w:t>
      </w:r>
      <w:r w:rsidRPr="00FB0A70">
        <w:rPr>
          <w:rFonts w:ascii="Tahoma" w:hAnsi="Tahoma" w:cs="Tahoma"/>
          <w:sz w:val="20"/>
          <w:szCs w:val="20"/>
        </w:rPr>
        <w:t xml:space="preserve"> knowledge to </w:t>
      </w:r>
      <w:r w:rsidR="00074DAA">
        <w:rPr>
          <w:rFonts w:ascii="Tahoma" w:hAnsi="Tahoma" w:cs="Tahoma"/>
          <w:sz w:val="20"/>
          <w:szCs w:val="20"/>
        </w:rPr>
        <w:t>underpin</w:t>
      </w:r>
      <w:r w:rsidR="006951AD">
        <w:rPr>
          <w:rFonts w:ascii="Tahoma" w:hAnsi="Tahoma" w:cs="Tahoma"/>
          <w:sz w:val="20"/>
          <w:szCs w:val="20"/>
        </w:rPr>
        <w:t xml:space="preserve"> the </w:t>
      </w:r>
      <w:r w:rsidR="00074DAA">
        <w:rPr>
          <w:rFonts w:ascii="Tahoma" w:hAnsi="Tahoma" w:cs="Tahoma"/>
          <w:sz w:val="20"/>
          <w:szCs w:val="20"/>
        </w:rPr>
        <w:t xml:space="preserve">E-Safety message in pupil friendly </w:t>
      </w:r>
      <w:proofErr w:type="spellStart"/>
      <w:r w:rsidR="00074DAA">
        <w:rPr>
          <w:rFonts w:ascii="Tahoma" w:hAnsi="Tahoma" w:cs="Tahoma"/>
          <w:sz w:val="20"/>
          <w:szCs w:val="20"/>
        </w:rPr>
        <w:t>iMovies</w:t>
      </w:r>
      <w:proofErr w:type="spellEnd"/>
      <w:r w:rsidRPr="00FB0A70">
        <w:rPr>
          <w:rFonts w:ascii="Tahoma" w:hAnsi="Tahoma" w:cs="Tahoma"/>
          <w:sz w:val="20"/>
          <w:szCs w:val="20"/>
        </w:rPr>
        <w:t xml:space="preserve">. </w:t>
      </w:r>
    </w:p>
    <w:p w14:paraId="2FE0EEF5" w14:textId="449ADEE2" w:rsidR="002C1D9E" w:rsidRPr="00FB0A70" w:rsidRDefault="002C1D9E" w:rsidP="002C1D9E">
      <w:pPr>
        <w:rPr>
          <w:rFonts w:ascii="Tahoma" w:hAnsi="Tahoma" w:cs="Tahoma"/>
          <w:sz w:val="20"/>
          <w:szCs w:val="20"/>
          <w:lang w:val="en-US"/>
        </w:rPr>
      </w:pPr>
      <w:r w:rsidRPr="00FB0A70">
        <w:rPr>
          <w:rFonts w:ascii="Tahoma" w:hAnsi="Tahoma" w:cs="Tahoma"/>
          <w:sz w:val="20"/>
          <w:szCs w:val="20"/>
          <w:lang w:val="en-US"/>
        </w:rPr>
        <w:t xml:space="preserve">Pupils were aware of </w:t>
      </w:r>
      <w:r w:rsidR="00074DAA">
        <w:rPr>
          <w:rFonts w:ascii="Tahoma" w:hAnsi="Tahoma" w:cs="Tahoma"/>
          <w:sz w:val="20"/>
          <w:szCs w:val="20"/>
          <w:lang w:val="en-US"/>
        </w:rPr>
        <w:t>what to do in case of an E-Safety breech and also firmly believed that they could influence and shape policy</w:t>
      </w:r>
      <w:r w:rsidRPr="00FB0A70">
        <w:rPr>
          <w:rFonts w:ascii="Tahoma" w:hAnsi="Tahoma" w:cs="Tahoma"/>
          <w:sz w:val="20"/>
          <w:szCs w:val="20"/>
          <w:lang w:val="en-US"/>
        </w:rPr>
        <w:t xml:space="preserve">.  </w:t>
      </w:r>
    </w:p>
    <w:p w14:paraId="633BF229" w14:textId="77777777" w:rsidR="002C1D9E" w:rsidRPr="00FB0A70" w:rsidRDefault="002C1D9E" w:rsidP="002C1D9E">
      <w:pPr>
        <w:rPr>
          <w:rFonts w:ascii="Tahoma" w:hAnsi="Tahoma" w:cs="Tahoma"/>
          <w:sz w:val="20"/>
          <w:szCs w:val="20"/>
          <w:lang w:val="en-US"/>
        </w:rPr>
      </w:pPr>
    </w:p>
    <w:p w14:paraId="0DC601D7" w14:textId="77777777" w:rsidR="002C1D9E" w:rsidRPr="00FB0A70" w:rsidRDefault="002C1D9E" w:rsidP="002C1D9E">
      <w:pPr>
        <w:widowControl w:val="0"/>
        <w:autoSpaceDE w:val="0"/>
        <w:autoSpaceDN w:val="0"/>
        <w:adjustRightInd w:val="0"/>
        <w:spacing w:after="240"/>
        <w:rPr>
          <w:rFonts w:ascii="Tahoma" w:hAnsi="Tahoma" w:cs="Tahoma"/>
          <w:i/>
          <w:sz w:val="20"/>
          <w:szCs w:val="20"/>
          <w:lang w:val="en-US"/>
        </w:rPr>
      </w:pPr>
      <w:r w:rsidRPr="00FB0A70">
        <w:rPr>
          <w:rFonts w:ascii="Tahoma" w:hAnsi="Tahoma" w:cs="Tahoma"/>
          <w:i/>
          <w:sz w:val="20"/>
          <w:szCs w:val="20"/>
          <w:lang w:val="en-US"/>
        </w:rPr>
        <w:t>Staff</w:t>
      </w:r>
    </w:p>
    <w:p w14:paraId="046567C3" w14:textId="4C9AAA75" w:rsidR="00074DAA" w:rsidRDefault="00074DAA" w:rsidP="002C1D9E">
      <w:pPr>
        <w:widowControl w:val="0"/>
        <w:autoSpaceDE w:val="0"/>
        <w:autoSpaceDN w:val="0"/>
        <w:adjustRightInd w:val="0"/>
        <w:spacing w:after="240"/>
        <w:rPr>
          <w:rFonts w:ascii="Tahoma" w:hAnsi="Tahoma" w:cs="Tahoma"/>
          <w:sz w:val="20"/>
          <w:szCs w:val="20"/>
          <w:lang w:val="en-US"/>
        </w:rPr>
      </w:pPr>
      <w:r>
        <w:rPr>
          <w:rFonts w:ascii="Tahoma" w:hAnsi="Tahoma" w:cs="Tahoma"/>
          <w:sz w:val="20"/>
          <w:szCs w:val="20"/>
          <w:lang w:val="en-US"/>
        </w:rPr>
        <w:t>Staff had an active role in the securing and adaption of the E-Safety message to all pupils throughout the school</w:t>
      </w:r>
      <w:r w:rsidR="00B73576">
        <w:rPr>
          <w:rFonts w:ascii="Tahoma" w:hAnsi="Tahoma" w:cs="Tahoma"/>
          <w:sz w:val="20"/>
          <w:szCs w:val="20"/>
          <w:lang w:val="en-US"/>
        </w:rPr>
        <w:t>, aided by the introduction of Cyber Tiger and Cyber Cubs</w:t>
      </w:r>
      <w:r>
        <w:rPr>
          <w:rFonts w:ascii="Tahoma" w:hAnsi="Tahoma" w:cs="Tahoma"/>
          <w:sz w:val="20"/>
          <w:szCs w:val="20"/>
          <w:lang w:val="en-US"/>
        </w:rPr>
        <w:t>. Differentiated assembles helped to deliver a consistent and age-appropriate message and it was clear that when any timely or relevant E-Safety message had to be conveyed to pupils it was done with immediacy and purpose.</w:t>
      </w:r>
    </w:p>
    <w:p w14:paraId="5F3D83CB" w14:textId="29853F17" w:rsidR="00074DAA" w:rsidRDefault="00074DAA" w:rsidP="002C1D9E">
      <w:pPr>
        <w:widowControl w:val="0"/>
        <w:autoSpaceDE w:val="0"/>
        <w:autoSpaceDN w:val="0"/>
        <w:adjustRightInd w:val="0"/>
        <w:spacing w:after="240"/>
        <w:rPr>
          <w:rFonts w:ascii="Tahoma" w:hAnsi="Tahoma" w:cs="Tahoma"/>
          <w:sz w:val="20"/>
          <w:szCs w:val="20"/>
          <w:lang w:val="en-US"/>
        </w:rPr>
      </w:pPr>
      <w:r>
        <w:rPr>
          <w:rFonts w:ascii="Tahoma" w:hAnsi="Tahoma" w:cs="Tahoma"/>
          <w:sz w:val="20"/>
          <w:szCs w:val="20"/>
          <w:lang w:val="en-US"/>
        </w:rPr>
        <w:t xml:space="preserve">Staff were well aware of and understood their Acceptable Use Policy and policies regarding Social Media, both inside and outside school. They also </w:t>
      </w:r>
      <w:proofErr w:type="spellStart"/>
      <w:r>
        <w:rPr>
          <w:rFonts w:ascii="Tahoma" w:hAnsi="Tahoma" w:cs="Tahoma"/>
          <w:sz w:val="20"/>
          <w:szCs w:val="20"/>
          <w:lang w:val="en-US"/>
        </w:rPr>
        <w:t>recognised</w:t>
      </w:r>
      <w:proofErr w:type="spellEnd"/>
      <w:r>
        <w:rPr>
          <w:rFonts w:ascii="Tahoma" w:hAnsi="Tahoma" w:cs="Tahoma"/>
          <w:sz w:val="20"/>
          <w:szCs w:val="20"/>
          <w:lang w:val="en-US"/>
        </w:rPr>
        <w:t xml:space="preserve"> the non-discreet nature of the E-Safety policy with other school policies such as Child Protection</w:t>
      </w:r>
      <w:r w:rsidR="00B73576">
        <w:rPr>
          <w:rFonts w:ascii="Tahoma" w:hAnsi="Tahoma" w:cs="Tahoma"/>
          <w:sz w:val="20"/>
          <w:szCs w:val="20"/>
          <w:lang w:val="en-US"/>
        </w:rPr>
        <w:t>. Staff, assisted by their Classroom Assistants, clearly sought to integrate E-Safety issues into their planning and daily classroom practice, necessary in light of the 1:1 deployment of iPads in every year group to every pupil.</w:t>
      </w:r>
    </w:p>
    <w:p w14:paraId="00413AA6" w14:textId="7A4E1C7C" w:rsidR="002C1D9E" w:rsidRPr="00FB0A70" w:rsidRDefault="002C1D9E" w:rsidP="002C1D9E">
      <w:pPr>
        <w:widowControl w:val="0"/>
        <w:autoSpaceDE w:val="0"/>
        <w:autoSpaceDN w:val="0"/>
        <w:adjustRightInd w:val="0"/>
        <w:spacing w:after="240"/>
        <w:rPr>
          <w:rFonts w:ascii="Tahoma" w:hAnsi="Tahoma" w:cs="Tahoma"/>
          <w:sz w:val="20"/>
          <w:szCs w:val="20"/>
          <w:lang w:val="en-US"/>
        </w:rPr>
      </w:pPr>
      <w:r w:rsidRPr="00FB0A70">
        <w:rPr>
          <w:rFonts w:ascii="Tahoma" w:hAnsi="Tahoma" w:cs="Tahoma"/>
          <w:sz w:val="20"/>
          <w:szCs w:val="20"/>
          <w:lang w:val="en-US"/>
        </w:rPr>
        <w:t xml:space="preserve">The E-Safety Coordinator has completed a variety of training courses </w:t>
      </w:r>
      <w:r w:rsidR="00B73576">
        <w:rPr>
          <w:rFonts w:ascii="Tahoma" w:hAnsi="Tahoma" w:cs="Tahoma"/>
          <w:sz w:val="20"/>
          <w:szCs w:val="20"/>
          <w:lang w:val="en-US"/>
        </w:rPr>
        <w:t>and has disseminated this information to staff directly through training and policies. A</w:t>
      </w:r>
      <w:r w:rsidRPr="00FB0A70">
        <w:rPr>
          <w:rFonts w:ascii="Tahoma" w:hAnsi="Tahoma" w:cs="Tahoma"/>
          <w:sz w:val="20"/>
          <w:szCs w:val="20"/>
          <w:lang w:val="en-US"/>
        </w:rPr>
        <w:t xml:space="preserve">ll new teaching and non-teaching staff </w:t>
      </w:r>
      <w:r w:rsidR="00B73576">
        <w:rPr>
          <w:rFonts w:ascii="Tahoma" w:hAnsi="Tahoma" w:cs="Tahoma"/>
          <w:sz w:val="20"/>
          <w:szCs w:val="20"/>
          <w:lang w:val="en-US"/>
        </w:rPr>
        <w:t>have been</w:t>
      </w:r>
      <w:r w:rsidRPr="00FB0A70">
        <w:rPr>
          <w:rFonts w:ascii="Tahoma" w:hAnsi="Tahoma" w:cs="Tahoma"/>
          <w:sz w:val="20"/>
          <w:szCs w:val="20"/>
          <w:lang w:val="en-US"/>
        </w:rPr>
        <w:t xml:space="preserve"> provided with the necessary E-Safety induction training</w:t>
      </w:r>
      <w:r w:rsidR="00B73576">
        <w:rPr>
          <w:rFonts w:ascii="Tahoma" w:hAnsi="Tahoma" w:cs="Tahoma"/>
          <w:sz w:val="20"/>
          <w:szCs w:val="20"/>
          <w:lang w:val="en-US"/>
        </w:rPr>
        <w:t xml:space="preserve"> and the </w:t>
      </w:r>
      <w:r w:rsidRPr="00FB0A70">
        <w:rPr>
          <w:rFonts w:ascii="Tahoma" w:hAnsi="Tahoma" w:cs="Tahoma"/>
          <w:sz w:val="20"/>
          <w:szCs w:val="20"/>
          <w:lang w:val="en-US"/>
        </w:rPr>
        <w:t xml:space="preserve">school </w:t>
      </w:r>
      <w:r w:rsidR="00B73576">
        <w:rPr>
          <w:rFonts w:ascii="Tahoma" w:hAnsi="Tahoma" w:cs="Tahoma"/>
          <w:sz w:val="20"/>
          <w:szCs w:val="20"/>
          <w:lang w:val="en-US"/>
        </w:rPr>
        <w:t xml:space="preserve">continues to </w:t>
      </w:r>
      <w:proofErr w:type="spellStart"/>
      <w:r w:rsidR="00B73576">
        <w:rPr>
          <w:rFonts w:ascii="Tahoma" w:hAnsi="Tahoma" w:cs="Tahoma"/>
          <w:sz w:val="20"/>
          <w:szCs w:val="20"/>
          <w:lang w:val="en-US"/>
        </w:rPr>
        <w:t>recognise</w:t>
      </w:r>
      <w:proofErr w:type="spellEnd"/>
      <w:r w:rsidRPr="00FB0A70">
        <w:rPr>
          <w:rFonts w:ascii="Tahoma" w:hAnsi="Tahoma" w:cs="Tahoma"/>
          <w:sz w:val="20"/>
          <w:szCs w:val="20"/>
          <w:lang w:val="en-US"/>
        </w:rPr>
        <w:t xml:space="preserve"> the need for continuing professional development with regards to E-Safety training. </w:t>
      </w:r>
    </w:p>
    <w:p w14:paraId="6173A5DB" w14:textId="77777777" w:rsidR="002C1D9E" w:rsidRPr="00FB0A70" w:rsidRDefault="002C1D9E" w:rsidP="002C1D9E">
      <w:pPr>
        <w:rPr>
          <w:rFonts w:ascii="Tahoma" w:hAnsi="Tahoma" w:cs="Tahoma"/>
          <w:i/>
          <w:sz w:val="20"/>
          <w:szCs w:val="20"/>
        </w:rPr>
      </w:pPr>
    </w:p>
    <w:p w14:paraId="2CAE9B34" w14:textId="77777777" w:rsidR="002C1D9E" w:rsidRPr="00FB0A70" w:rsidRDefault="002C1D9E" w:rsidP="002C1D9E">
      <w:pPr>
        <w:rPr>
          <w:rFonts w:ascii="Tahoma" w:hAnsi="Tahoma" w:cs="Tahoma"/>
          <w:i/>
          <w:sz w:val="20"/>
          <w:szCs w:val="20"/>
        </w:rPr>
      </w:pPr>
      <w:r w:rsidRPr="00FB0A70">
        <w:rPr>
          <w:rFonts w:ascii="Tahoma" w:hAnsi="Tahoma" w:cs="Tahoma"/>
          <w:i/>
          <w:sz w:val="20"/>
          <w:szCs w:val="20"/>
        </w:rPr>
        <w:t>Wider Community</w:t>
      </w:r>
    </w:p>
    <w:p w14:paraId="4184D72F" w14:textId="77777777" w:rsidR="002C1D9E" w:rsidRPr="00FB0A70" w:rsidRDefault="002C1D9E" w:rsidP="002C1D9E">
      <w:pPr>
        <w:rPr>
          <w:rFonts w:ascii="Tahoma" w:hAnsi="Tahoma" w:cs="Tahoma"/>
          <w:sz w:val="20"/>
          <w:szCs w:val="20"/>
        </w:rPr>
      </w:pPr>
    </w:p>
    <w:p w14:paraId="203FEFE1" w14:textId="39137A1B" w:rsidR="002C1D9E" w:rsidRPr="00FB0A70" w:rsidRDefault="002C1D9E" w:rsidP="002C1D9E">
      <w:pPr>
        <w:rPr>
          <w:rFonts w:ascii="Tahoma" w:hAnsi="Tahoma" w:cs="Tahoma"/>
          <w:sz w:val="20"/>
          <w:szCs w:val="20"/>
        </w:rPr>
      </w:pPr>
      <w:r w:rsidRPr="00FB0A70">
        <w:rPr>
          <w:rFonts w:ascii="Tahoma" w:hAnsi="Tahoma" w:cs="Tahoma"/>
          <w:sz w:val="20"/>
          <w:szCs w:val="20"/>
        </w:rPr>
        <w:t xml:space="preserve">There is good provision to increase the understanding of E-Safety issues to parents and members of the wider community. To facilitate this, the school </w:t>
      </w:r>
      <w:r w:rsidR="00B73576">
        <w:rPr>
          <w:rFonts w:ascii="Tahoma" w:hAnsi="Tahoma" w:cs="Tahoma"/>
          <w:sz w:val="20"/>
          <w:szCs w:val="20"/>
        </w:rPr>
        <w:t>is seeking to partner</w:t>
      </w:r>
      <w:r w:rsidRPr="00FB0A70">
        <w:rPr>
          <w:rFonts w:ascii="Tahoma" w:hAnsi="Tahoma" w:cs="Tahoma"/>
          <w:sz w:val="20"/>
          <w:szCs w:val="20"/>
        </w:rPr>
        <w:t xml:space="preserve"> with </w:t>
      </w:r>
      <w:r w:rsidR="00B73576">
        <w:rPr>
          <w:rFonts w:ascii="Tahoma" w:hAnsi="Tahoma" w:cs="Tahoma"/>
          <w:sz w:val="20"/>
          <w:szCs w:val="20"/>
        </w:rPr>
        <w:t xml:space="preserve">West Belfast Partnership Board and has already developed links with other schools and a parent’s association. The school’s internet site has the E-Safety policy but it’s main form of communication lies with Facebook and Seesaw, both being regularly updated with E-Safety news and events. Internally, the school has delivered increasingly popular </w:t>
      </w:r>
      <w:r w:rsidRPr="00FB0A70">
        <w:rPr>
          <w:rFonts w:ascii="Tahoma" w:hAnsi="Tahoma" w:cs="Tahoma"/>
          <w:sz w:val="20"/>
          <w:szCs w:val="20"/>
        </w:rPr>
        <w:t>parental workshop</w:t>
      </w:r>
      <w:r w:rsidR="00B73576">
        <w:rPr>
          <w:rFonts w:ascii="Tahoma" w:hAnsi="Tahoma" w:cs="Tahoma"/>
          <w:sz w:val="20"/>
          <w:szCs w:val="20"/>
        </w:rPr>
        <w:t>s</w:t>
      </w:r>
      <w:r w:rsidRPr="00FB0A70">
        <w:rPr>
          <w:rFonts w:ascii="Tahoma" w:hAnsi="Tahoma" w:cs="Tahoma"/>
          <w:sz w:val="20"/>
          <w:szCs w:val="20"/>
        </w:rPr>
        <w:t xml:space="preserve">, focusing in on social networks and the </w:t>
      </w:r>
      <w:r w:rsidR="000274EC">
        <w:rPr>
          <w:rFonts w:ascii="Tahoma" w:hAnsi="Tahoma" w:cs="Tahoma"/>
          <w:sz w:val="20"/>
          <w:szCs w:val="20"/>
        </w:rPr>
        <w:t>mechanisms to establish restrictions on iPad devices in the home. These sessions have been taken by both staff and outside agencies.</w:t>
      </w:r>
    </w:p>
    <w:p w14:paraId="2319254E" w14:textId="77777777" w:rsidR="002C1D9E" w:rsidRDefault="002C1D9E" w:rsidP="00FB548C">
      <w:pPr>
        <w:rPr>
          <w:rFonts w:ascii="Tahoma" w:hAnsi="Tahoma" w:cs="Tahoma"/>
          <w:sz w:val="20"/>
          <w:szCs w:val="20"/>
        </w:rPr>
      </w:pPr>
    </w:p>
    <w:p w14:paraId="16B8F76E" w14:textId="77777777" w:rsidR="002C1D9E" w:rsidRDefault="002C1D9E" w:rsidP="00FB548C">
      <w:pPr>
        <w:rPr>
          <w:rFonts w:ascii="Tahoma" w:hAnsi="Tahoma" w:cs="Tahoma"/>
          <w:sz w:val="20"/>
          <w:szCs w:val="20"/>
        </w:rPr>
      </w:pPr>
    </w:p>
    <w:p w14:paraId="126F802C" w14:textId="77777777" w:rsidR="00FB548C" w:rsidRPr="0074440E" w:rsidRDefault="00FB548C" w:rsidP="00FB548C">
      <w:pPr>
        <w:rPr>
          <w:rFonts w:ascii="Tahoma" w:hAnsi="Tahoma" w:cs="Tahoma"/>
          <w:b/>
          <w:sz w:val="22"/>
          <w:szCs w:val="22"/>
        </w:rPr>
      </w:pPr>
    </w:p>
    <w:p w14:paraId="5A94E0AA" w14:textId="77777777" w:rsidR="00FB548C" w:rsidRPr="0074440E" w:rsidRDefault="00FB548C" w:rsidP="00FB548C">
      <w:pPr>
        <w:rPr>
          <w:rFonts w:ascii="Tahoma" w:hAnsi="Tahoma" w:cs="Tahoma"/>
          <w:b/>
          <w:sz w:val="22"/>
          <w:szCs w:val="22"/>
        </w:rPr>
      </w:pPr>
      <w:r w:rsidRPr="0074440E">
        <w:rPr>
          <w:rFonts w:ascii="Tahoma" w:hAnsi="Tahoma" w:cs="Tahoma"/>
          <w:b/>
          <w:sz w:val="22"/>
          <w:szCs w:val="22"/>
        </w:rPr>
        <w:t>Element D – Standards and Inspection</w:t>
      </w:r>
    </w:p>
    <w:p w14:paraId="1C7BBAF1" w14:textId="77777777" w:rsidR="00FB548C" w:rsidRPr="0074440E" w:rsidRDefault="00FB548C" w:rsidP="00FB548C">
      <w:pPr>
        <w:rPr>
          <w:rFonts w:ascii="Tahoma" w:hAnsi="Tahoma" w:cs="Tahoma"/>
          <w:b/>
          <w:sz w:val="22"/>
          <w:szCs w:val="22"/>
        </w:rPr>
      </w:pPr>
    </w:p>
    <w:p w14:paraId="653A1C9A" w14:textId="5AC4800D" w:rsidR="00074FE2" w:rsidRPr="00FB0A70" w:rsidRDefault="00074FE2" w:rsidP="00074FE2">
      <w:pPr>
        <w:rPr>
          <w:rFonts w:ascii="Tahoma" w:hAnsi="Tahoma" w:cs="Tahoma"/>
          <w:sz w:val="20"/>
          <w:szCs w:val="20"/>
        </w:rPr>
      </w:pPr>
      <w:r w:rsidRPr="00FB0A70">
        <w:rPr>
          <w:rFonts w:ascii="Tahoma" w:hAnsi="Tahoma" w:cs="Tahoma"/>
          <w:sz w:val="20"/>
          <w:szCs w:val="20"/>
          <w:lang w:val="en-US"/>
        </w:rPr>
        <w:t xml:space="preserve">Staff demonstrated a strong determination to continuously improve the school’s E-Safety provision through having </w:t>
      </w:r>
      <w:r w:rsidRPr="00FB0A70">
        <w:rPr>
          <w:rFonts w:ascii="Tahoma" w:hAnsi="Tahoma" w:cs="Tahoma"/>
          <w:sz w:val="20"/>
          <w:szCs w:val="20"/>
        </w:rPr>
        <w:t xml:space="preserve">effective monitoring and evaluation in place, evidenced by incident logs and </w:t>
      </w:r>
      <w:r>
        <w:rPr>
          <w:rFonts w:ascii="Tahoma" w:hAnsi="Tahoma" w:cs="Tahoma"/>
          <w:sz w:val="20"/>
          <w:szCs w:val="20"/>
        </w:rPr>
        <w:t xml:space="preserve">feedback of policies from staff, </w:t>
      </w:r>
      <w:r w:rsidRPr="00FB0A70">
        <w:rPr>
          <w:rFonts w:ascii="Tahoma" w:hAnsi="Tahoma" w:cs="Tahoma"/>
          <w:sz w:val="20"/>
          <w:szCs w:val="20"/>
        </w:rPr>
        <w:t>pupils</w:t>
      </w:r>
      <w:r>
        <w:rPr>
          <w:rFonts w:ascii="Tahoma" w:hAnsi="Tahoma" w:cs="Tahoma"/>
          <w:sz w:val="20"/>
          <w:szCs w:val="20"/>
        </w:rPr>
        <w:t xml:space="preserve"> and through parental surveys</w:t>
      </w:r>
      <w:r w:rsidRPr="00FB0A70">
        <w:rPr>
          <w:rFonts w:ascii="Tahoma" w:hAnsi="Tahoma" w:cs="Tahoma"/>
          <w:sz w:val="20"/>
          <w:szCs w:val="20"/>
        </w:rPr>
        <w:t xml:space="preserve">. This monitoring clearly impacted their policy and procedures and was subsequently reported back to staff. Furthermore, this evaluation process was used to inform the School’s Development Plan. It was evident that </w:t>
      </w:r>
      <w:r>
        <w:rPr>
          <w:rFonts w:ascii="Tahoma" w:hAnsi="Tahoma" w:cs="Tahoma"/>
          <w:sz w:val="20"/>
          <w:szCs w:val="20"/>
        </w:rPr>
        <w:t>St Oliver Plunkett</w:t>
      </w:r>
      <w:r w:rsidRPr="00FB0A70">
        <w:rPr>
          <w:rFonts w:ascii="Tahoma" w:hAnsi="Tahoma" w:cs="Tahoma"/>
          <w:sz w:val="20"/>
          <w:szCs w:val="20"/>
        </w:rPr>
        <w:t xml:space="preserve"> is dedicated to sustained self-improvement. </w:t>
      </w:r>
    </w:p>
    <w:p w14:paraId="39A80E4A" w14:textId="77777777" w:rsidR="00FB548C" w:rsidRPr="0074440E" w:rsidRDefault="00FB548C" w:rsidP="00FB548C">
      <w:pPr>
        <w:rPr>
          <w:rFonts w:ascii="Tahoma" w:hAnsi="Tahoma" w:cs="Tahoma"/>
          <w:b/>
          <w:sz w:val="22"/>
          <w:szCs w:val="22"/>
        </w:rPr>
      </w:pPr>
    </w:p>
    <w:p w14:paraId="7F38F975" w14:textId="77777777" w:rsidR="00FB548C" w:rsidRDefault="00FB548C" w:rsidP="00FB548C">
      <w:pPr>
        <w:rPr>
          <w:rFonts w:ascii="Tahoma" w:hAnsi="Tahoma" w:cs="Tahoma"/>
          <w:b/>
          <w:sz w:val="22"/>
          <w:szCs w:val="22"/>
        </w:rPr>
      </w:pPr>
    </w:p>
    <w:p w14:paraId="5448BC4F" w14:textId="77777777" w:rsidR="00FB548C" w:rsidRDefault="00FB548C" w:rsidP="00FB548C">
      <w:pPr>
        <w:rPr>
          <w:rFonts w:ascii="Tahoma" w:hAnsi="Tahoma" w:cs="Tahoma"/>
          <w:b/>
          <w:sz w:val="22"/>
          <w:szCs w:val="22"/>
        </w:rPr>
      </w:pPr>
      <w:r>
        <w:rPr>
          <w:rFonts w:ascii="Tahoma" w:hAnsi="Tahoma" w:cs="Tahoma"/>
          <w:b/>
          <w:sz w:val="22"/>
          <w:szCs w:val="22"/>
        </w:rPr>
        <w:t>Areas of strength and good practice</w:t>
      </w:r>
    </w:p>
    <w:p w14:paraId="453FFC58" w14:textId="77777777" w:rsidR="00FB548C" w:rsidRDefault="00FB548C" w:rsidP="00FB548C">
      <w:pPr>
        <w:rPr>
          <w:rFonts w:ascii="Tahoma" w:hAnsi="Tahoma" w:cs="Tahoma"/>
          <w:sz w:val="20"/>
          <w:szCs w:val="20"/>
        </w:rPr>
      </w:pPr>
    </w:p>
    <w:p w14:paraId="5E3D9824" w14:textId="41DBAF9D" w:rsidR="00C079B7" w:rsidRP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The s</w:t>
      </w:r>
      <w:r w:rsidRPr="00C079B7">
        <w:rPr>
          <w:rFonts w:ascii="Tahoma" w:hAnsi="Tahoma" w:cs="Tahoma"/>
          <w:sz w:val="20"/>
          <w:szCs w:val="20"/>
          <w:lang w:val="en-US"/>
        </w:rPr>
        <w:t>hared vision</w:t>
      </w:r>
      <w:r>
        <w:rPr>
          <w:rFonts w:ascii="Tahoma" w:hAnsi="Tahoma" w:cs="Tahoma"/>
          <w:sz w:val="20"/>
          <w:szCs w:val="20"/>
          <w:lang w:val="en-US"/>
        </w:rPr>
        <w:t xml:space="preserve"> for E-Safety policy and practice</w:t>
      </w:r>
    </w:p>
    <w:p w14:paraId="0622E0D7" w14:textId="4B7B8CA8" w:rsid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The s</w:t>
      </w:r>
      <w:r w:rsidRPr="00C079B7">
        <w:rPr>
          <w:rFonts w:ascii="Tahoma" w:hAnsi="Tahoma" w:cs="Tahoma"/>
          <w:sz w:val="20"/>
          <w:szCs w:val="20"/>
          <w:lang w:val="en-US"/>
        </w:rPr>
        <w:t xml:space="preserve">hared ownership </w:t>
      </w:r>
      <w:r>
        <w:rPr>
          <w:rFonts w:ascii="Tahoma" w:hAnsi="Tahoma" w:cs="Tahoma"/>
          <w:sz w:val="20"/>
          <w:szCs w:val="20"/>
          <w:lang w:val="en-US"/>
        </w:rPr>
        <w:t xml:space="preserve">of the E-Safety policy </w:t>
      </w:r>
      <w:r w:rsidRPr="00C079B7">
        <w:rPr>
          <w:rFonts w:ascii="Tahoma" w:hAnsi="Tahoma" w:cs="Tahoma"/>
          <w:sz w:val="20"/>
          <w:szCs w:val="20"/>
          <w:lang w:val="en-US"/>
        </w:rPr>
        <w:t xml:space="preserve">and </w:t>
      </w:r>
      <w:r>
        <w:rPr>
          <w:rFonts w:ascii="Tahoma" w:hAnsi="Tahoma" w:cs="Tahoma"/>
          <w:sz w:val="20"/>
          <w:szCs w:val="20"/>
          <w:lang w:val="en-US"/>
        </w:rPr>
        <w:t xml:space="preserve">the </w:t>
      </w:r>
      <w:r w:rsidRPr="00C079B7">
        <w:rPr>
          <w:rFonts w:ascii="Tahoma" w:hAnsi="Tahoma" w:cs="Tahoma"/>
          <w:sz w:val="20"/>
          <w:szCs w:val="20"/>
          <w:lang w:val="en-US"/>
        </w:rPr>
        <w:t>enjoyment</w:t>
      </w:r>
      <w:r>
        <w:rPr>
          <w:rFonts w:ascii="Tahoma" w:hAnsi="Tahoma" w:cs="Tahoma"/>
          <w:sz w:val="20"/>
          <w:szCs w:val="20"/>
          <w:lang w:val="en-US"/>
        </w:rPr>
        <w:t xml:space="preserve"> of its creation and implementation.</w:t>
      </w:r>
    </w:p>
    <w:p w14:paraId="40E180AF" w14:textId="16232C5D" w:rsid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The consistent and deep i</w:t>
      </w:r>
      <w:r w:rsidRPr="00C079B7">
        <w:rPr>
          <w:rFonts w:ascii="Tahoma" w:hAnsi="Tahoma" w:cs="Tahoma"/>
          <w:sz w:val="20"/>
          <w:szCs w:val="20"/>
          <w:lang w:val="en-US"/>
        </w:rPr>
        <w:t xml:space="preserve">ntegration </w:t>
      </w:r>
      <w:r>
        <w:rPr>
          <w:rFonts w:ascii="Tahoma" w:hAnsi="Tahoma" w:cs="Tahoma"/>
          <w:sz w:val="20"/>
          <w:szCs w:val="20"/>
          <w:lang w:val="en-US"/>
        </w:rPr>
        <w:t>of the E-Safety</w:t>
      </w:r>
      <w:r w:rsidRPr="00C079B7">
        <w:rPr>
          <w:rFonts w:ascii="Tahoma" w:hAnsi="Tahoma" w:cs="Tahoma"/>
          <w:sz w:val="20"/>
          <w:szCs w:val="20"/>
          <w:lang w:val="en-US"/>
        </w:rPr>
        <w:t xml:space="preserve"> policy </w:t>
      </w:r>
      <w:r>
        <w:rPr>
          <w:rFonts w:ascii="Tahoma" w:hAnsi="Tahoma" w:cs="Tahoma"/>
          <w:sz w:val="20"/>
          <w:szCs w:val="20"/>
          <w:lang w:val="en-US"/>
        </w:rPr>
        <w:t>with other school policies</w:t>
      </w:r>
    </w:p>
    <w:p w14:paraId="5516DB6C" w14:textId="7A84DDFD" w:rsidR="0081253D" w:rsidRPr="0081253D" w:rsidRDefault="0081253D" w:rsidP="0081253D">
      <w:pPr>
        <w:numPr>
          <w:ilvl w:val="0"/>
          <w:numId w:val="3"/>
        </w:numPr>
        <w:rPr>
          <w:rFonts w:ascii="Tahoma" w:hAnsi="Tahoma" w:cs="Tahoma"/>
          <w:sz w:val="20"/>
          <w:szCs w:val="20"/>
          <w:lang w:val="en-US"/>
        </w:rPr>
      </w:pPr>
      <w:r>
        <w:rPr>
          <w:rFonts w:ascii="Tahoma" w:hAnsi="Tahoma" w:cs="Tahoma"/>
          <w:sz w:val="20"/>
          <w:szCs w:val="20"/>
          <w:lang w:val="en-US"/>
        </w:rPr>
        <w:t>The d</w:t>
      </w:r>
      <w:r w:rsidRPr="00C079B7">
        <w:rPr>
          <w:rFonts w:ascii="Tahoma" w:hAnsi="Tahoma" w:cs="Tahoma"/>
          <w:sz w:val="20"/>
          <w:szCs w:val="20"/>
          <w:lang w:val="en-US"/>
        </w:rPr>
        <w:t>iffere</w:t>
      </w:r>
      <w:r>
        <w:rPr>
          <w:rFonts w:ascii="Tahoma" w:hAnsi="Tahoma" w:cs="Tahoma"/>
          <w:sz w:val="20"/>
          <w:szCs w:val="20"/>
          <w:lang w:val="en-US"/>
        </w:rPr>
        <w:t>ntiation of AUPs for students and</w:t>
      </w:r>
      <w:r w:rsidRPr="00C079B7">
        <w:rPr>
          <w:rFonts w:ascii="Tahoma" w:hAnsi="Tahoma" w:cs="Tahoma"/>
          <w:sz w:val="20"/>
          <w:szCs w:val="20"/>
          <w:lang w:val="en-US"/>
        </w:rPr>
        <w:t xml:space="preserve"> teachers </w:t>
      </w:r>
    </w:p>
    <w:p w14:paraId="0318454B" w14:textId="52EDDC97" w:rsidR="00C079B7" w:rsidRP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 xml:space="preserve">The use of </w:t>
      </w:r>
      <w:r w:rsidRPr="00C079B7">
        <w:rPr>
          <w:rFonts w:ascii="Tahoma" w:hAnsi="Tahoma" w:cs="Tahoma"/>
          <w:sz w:val="20"/>
          <w:szCs w:val="20"/>
          <w:lang w:val="en-US"/>
        </w:rPr>
        <w:t xml:space="preserve">Cyber Tiger </w:t>
      </w:r>
      <w:r>
        <w:rPr>
          <w:rFonts w:ascii="Tahoma" w:hAnsi="Tahoma" w:cs="Tahoma"/>
          <w:sz w:val="20"/>
          <w:szCs w:val="20"/>
          <w:lang w:val="en-US"/>
        </w:rPr>
        <w:t>as a focal and relevant point of information</w:t>
      </w:r>
    </w:p>
    <w:p w14:paraId="5526EFAA" w14:textId="1E2171F9" w:rsidR="00C079B7" w:rsidRP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 xml:space="preserve">The </w:t>
      </w:r>
      <w:r w:rsidRPr="00C079B7">
        <w:rPr>
          <w:rFonts w:ascii="Tahoma" w:hAnsi="Tahoma" w:cs="Tahoma"/>
          <w:sz w:val="20"/>
          <w:szCs w:val="20"/>
          <w:lang w:val="en-US"/>
        </w:rPr>
        <w:t xml:space="preserve">pupils </w:t>
      </w:r>
      <w:r>
        <w:rPr>
          <w:rFonts w:ascii="Tahoma" w:hAnsi="Tahoma" w:cs="Tahoma"/>
          <w:sz w:val="20"/>
          <w:szCs w:val="20"/>
          <w:lang w:val="en-US"/>
        </w:rPr>
        <w:t xml:space="preserve">and their desire to learn and share this learning with their peers, family and wider community </w:t>
      </w:r>
    </w:p>
    <w:p w14:paraId="51C5270C" w14:textId="728F3328" w:rsid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 xml:space="preserve">The sustainability of the E-Safety </w:t>
      </w:r>
      <w:proofErr w:type="spellStart"/>
      <w:r>
        <w:rPr>
          <w:rFonts w:ascii="Tahoma" w:hAnsi="Tahoma" w:cs="Tahoma"/>
          <w:sz w:val="20"/>
          <w:szCs w:val="20"/>
          <w:lang w:val="en-US"/>
        </w:rPr>
        <w:t>programme</w:t>
      </w:r>
      <w:proofErr w:type="spellEnd"/>
      <w:r>
        <w:rPr>
          <w:rFonts w:ascii="Tahoma" w:hAnsi="Tahoma" w:cs="Tahoma"/>
          <w:sz w:val="20"/>
          <w:szCs w:val="20"/>
          <w:lang w:val="en-US"/>
        </w:rPr>
        <w:t xml:space="preserve"> for years to come with the use of Cyber C</w:t>
      </w:r>
      <w:r w:rsidRPr="00C079B7">
        <w:rPr>
          <w:rFonts w:ascii="Tahoma" w:hAnsi="Tahoma" w:cs="Tahoma"/>
          <w:sz w:val="20"/>
          <w:szCs w:val="20"/>
          <w:lang w:val="en-US"/>
        </w:rPr>
        <w:t>ubs being mentored by others</w:t>
      </w:r>
    </w:p>
    <w:p w14:paraId="3511F086" w14:textId="51D7E6DE" w:rsidR="0081253D" w:rsidRPr="0081253D" w:rsidRDefault="0081253D" w:rsidP="0081253D">
      <w:pPr>
        <w:numPr>
          <w:ilvl w:val="0"/>
          <w:numId w:val="3"/>
        </w:numPr>
        <w:rPr>
          <w:rFonts w:ascii="Tahoma" w:hAnsi="Tahoma" w:cs="Tahoma"/>
          <w:sz w:val="20"/>
          <w:szCs w:val="20"/>
          <w:lang w:val="en-US"/>
        </w:rPr>
      </w:pPr>
      <w:r>
        <w:rPr>
          <w:rFonts w:ascii="Tahoma" w:hAnsi="Tahoma" w:cs="Tahoma"/>
          <w:sz w:val="20"/>
          <w:szCs w:val="20"/>
          <w:lang w:val="en-US"/>
        </w:rPr>
        <w:t>D</w:t>
      </w:r>
      <w:r w:rsidRPr="00C079B7">
        <w:rPr>
          <w:rFonts w:ascii="Tahoma" w:hAnsi="Tahoma" w:cs="Tahoma"/>
          <w:sz w:val="20"/>
          <w:szCs w:val="20"/>
          <w:lang w:val="en-US"/>
        </w:rPr>
        <w:t xml:space="preserve">ifferentiation of </w:t>
      </w:r>
      <w:r>
        <w:rPr>
          <w:rFonts w:ascii="Tahoma" w:hAnsi="Tahoma" w:cs="Tahoma"/>
          <w:sz w:val="20"/>
          <w:szCs w:val="20"/>
          <w:lang w:val="en-US"/>
        </w:rPr>
        <w:t xml:space="preserve">E-Safety </w:t>
      </w:r>
      <w:r w:rsidRPr="00C079B7">
        <w:rPr>
          <w:rFonts w:ascii="Tahoma" w:hAnsi="Tahoma" w:cs="Tahoma"/>
          <w:sz w:val="20"/>
          <w:szCs w:val="20"/>
          <w:lang w:val="en-US"/>
        </w:rPr>
        <w:t>materials</w:t>
      </w:r>
      <w:r>
        <w:rPr>
          <w:rFonts w:ascii="Tahoma" w:hAnsi="Tahoma" w:cs="Tahoma"/>
          <w:sz w:val="20"/>
          <w:szCs w:val="20"/>
          <w:lang w:val="en-US"/>
        </w:rPr>
        <w:t xml:space="preserve"> and message</w:t>
      </w:r>
      <w:r w:rsidRPr="00C079B7">
        <w:rPr>
          <w:rFonts w:ascii="Tahoma" w:hAnsi="Tahoma" w:cs="Tahoma"/>
          <w:sz w:val="20"/>
          <w:szCs w:val="20"/>
          <w:lang w:val="en-US"/>
        </w:rPr>
        <w:t xml:space="preserve"> in </w:t>
      </w:r>
      <w:r>
        <w:rPr>
          <w:rFonts w:ascii="Tahoma" w:hAnsi="Tahoma" w:cs="Tahoma"/>
          <w:sz w:val="20"/>
          <w:szCs w:val="20"/>
          <w:lang w:val="en-US"/>
        </w:rPr>
        <w:t xml:space="preserve">Key Stage </w:t>
      </w:r>
      <w:r w:rsidRPr="00C079B7">
        <w:rPr>
          <w:rFonts w:ascii="Tahoma" w:hAnsi="Tahoma" w:cs="Tahoma"/>
          <w:sz w:val="20"/>
          <w:szCs w:val="20"/>
          <w:lang w:val="en-US"/>
        </w:rPr>
        <w:t>assemblies </w:t>
      </w:r>
    </w:p>
    <w:p w14:paraId="1377E37C" w14:textId="50147907" w:rsidR="00C079B7" w:rsidRP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 xml:space="preserve">The </w:t>
      </w:r>
      <w:r w:rsidRPr="00C079B7">
        <w:rPr>
          <w:rFonts w:ascii="Tahoma" w:hAnsi="Tahoma" w:cs="Tahoma"/>
          <w:sz w:val="20"/>
          <w:szCs w:val="20"/>
          <w:lang w:val="en-US"/>
        </w:rPr>
        <w:t>instantaneous nature of dealing with issues</w:t>
      </w:r>
      <w:r>
        <w:rPr>
          <w:rFonts w:ascii="Tahoma" w:hAnsi="Tahoma" w:cs="Tahoma"/>
          <w:sz w:val="20"/>
          <w:szCs w:val="20"/>
          <w:lang w:val="en-US"/>
        </w:rPr>
        <w:t xml:space="preserve"> which arise in particular year groups or arising from the local community</w:t>
      </w:r>
    </w:p>
    <w:p w14:paraId="795EC3A4" w14:textId="16E5001E" w:rsidR="00C079B7" w:rsidRDefault="00C079B7" w:rsidP="00C079B7">
      <w:pPr>
        <w:numPr>
          <w:ilvl w:val="0"/>
          <w:numId w:val="3"/>
        </w:numPr>
        <w:rPr>
          <w:rFonts w:ascii="Tahoma" w:hAnsi="Tahoma" w:cs="Tahoma"/>
          <w:sz w:val="20"/>
          <w:szCs w:val="20"/>
          <w:lang w:val="en-US"/>
        </w:rPr>
      </w:pPr>
      <w:r>
        <w:rPr>
          <w:rFonts w:ascii="Tahoma" w:hAnsi="Tahoma" w:cs="Tahoma"/>
          <w:sz w:val="20"/>
          <w:szCs w:val="20"/>
          <w:lang w:val="en-US"/>
        </w:rPr>
        <w:t>The excellent modelling of the</w:t>
      </w:r>
      <w:r w:rsidRPr="00C079B7">
        <w:rPr>
          <w:rFonts w:ascii="Tahoma" w:hAnsi="Tahoma" w:cs="Tahoma"/>
          <w:sz w:val="20"/>
          <w:szCs w:val="20"/>
          <w:lang w:val="en-US"/>
        </w:rPr>
        <w:t xml:space="preserve"> use of social media </w:t>
      </w:r>
      <w:r>
        <w:rPr>
          <w:rFonts w:ascii="Tahoma" w:hAnsi="Tahoma" w:cs="Tahoma"/>
          <w:sz w:val="20"/>
          <w:szCs w:val="20"/>
          <w:lang w:val="en-US"/>
        </w:rPr>
        <w:t>to parents through Facebook and Seesaw.</w:t>
      </w:r>
    </w:p>
    <w:p w14:paraId="62C0BC5F" w14:textId="6A308C1C" w:rsidR="0081253D" w:rsidRPr="00C079B7" w:rsidRDefault="0081253D" w:rsidP="00C079B7">
      <w:pPr>
        <w:numPr>
          <w:ilvl w:val="0"/>
          <w:numId w:val="3"/>
        </w:numPr>
        <w:rPr>
          <w:rFonts w:ascii="Tahoma" w:hAnsi="Tahoma" w:cs="Tahoma"/>
          <w:sz w:val="20"/>
          <w:szCs w:val="20"/>
          <w:lang w:val="en-US"/>
        </w:rPr>
      </w:pPr>
      <w:r>
        <w:rPr>
          <w:rFonts w:ascii="Tahoma" w:hAnsi="Tahoma" w:cs="Tahoma"/>
          <w:sz w:val="20"/>
          <w:szCs w:val="20"/>
          <w:lang w:val="en-US"/>
        </w:rPr>
        <w:t>The continued and sustained approach in educating and engaging with the wider community on E-Safety issues</w:t>
      </w:r>
    </w:p>
    <w:p w14:paraId="3C81BB9C" w14:textId="77777777" w:rsidR="00C079B7" w:rsidRDefault="00C079B7" w:rsidP="00FB548C">
      <w:pPr>
        <w:rPr>
          <w:rFonts w:ascii="Tahoma" w:hAnsi="Tahoma" w:cs="Tahoma"/>
          <w:b/>
          <w:sz w:val="22"/>
          <w:szCs w:val="22"/>
        </w:rPr>
      </w:pPr>
    </w:p>
    <w:p w14:paraId="42C08519" w14:textId="77777777" w:rsidR="00FB548C" w:rsidRDefault="00FB548C" w:rsidP="00FB548C">
      <w:pPr>
        <w:rPr>
          <w:rFonts w:ascii="Tahoma" w:hAnsi="Tahoma" w:cs="Tahoma"/>
          <w:b/>
          <w:sz w:val="22"/>
          <w:szCs w:val="22"/>
        </w:rPr>
      </w:pPr>
    </w:p>
    <w:p w14:paraId="671D0393" w14:textId="77777777" w:rsidR="00FB548C" w:rsidRDefault="00FB548C" w:rsidP="00FB548C">
      <w:pPr>
        <w:rPr>
          <w:rFonts w:ascii="Tahoma" w:hAnsi="Tahoma" w:cs="Tahoma"/>
          <w:b/>
          <w:sz w:val="22"/>
          <w:szCs w:val="22"/>
        </w:rPr>
      </w:pPr>
      <w:r>
        <w:rPr>
          <w:rFonts w:ascii="Tahoma" w:hAnsi="Tahoma" w:cs="Tahoma"/>
          <w:b/>
          <w:sz w:val="22"/>
          <w:szCs w:val="22"/>
        </w:rPr>
        <w:t>Areas for further development</w:t>
      </w:r>
    </w:p>
    <w:p w14:paraId="5F1F0A26" w14:textId="77777777" w:rsidR="00FB548C" w:rsidRDefault="00FB548C" w:rsidP="00FB548C">
      <w:pPr>
        <w:rPr>
          <w:rFonts w:ascii="Tahoma" w:hAnsi="Tahoma" w:cs="Tahoma"/>
          <w:b/>
          <w:sz w:val="22"/>
          <w:szCs w:val="22"/>
        </w:rPr>
      </w:pPr>
    </w:p>
    <w:p w14:paraId="3D492F86" w14:textId="682770D2" w:rsidR="0081253D" w:rsidRPr="0081253D" w:rsidRDefault="0081253D" w:rsidP="0081253D">
      <w:pPr>
        <w:numPr>
          <w:ilvl w:val="0"/>
          <w:numId w:val="2"/>
        </w:numPr>
        <w:rPr>
          <w:rFonts w:ascii="Tahoma" w:hAnsi="Tahoma" w:cs="Tahoma"/>
          <w:sz w:val="20"/>
          <w:szCs w:val="20"/>
          <w:lang w:val="en-US"/>
        </w:rPr>
      </w:pPr>
      <w:r>
        <w:rPr>
          <w:rFonts w:ascii="Tahoma" w:hAnsi="Tahoma" w:cs="Tahoma"/>
          <w:sz w:val="20"/>
          <w:szCs w:val="20"/>
          <w:lang w:val="en-US"/>
        </w:rPr>
        <w:t>The school could develop their website a little further to allow for a permanent and</w:t>
      </w:r>
      <w:r w:rsidRPr="0081253D">
        <w:rPr>
          <w:rFonts w:ascii="Tahoma" w:hAnsi="Tahoma" w:cs="Tahoma"/>
          <w:sz w:val="20"/>
          <w:szCs w:val="20"/>
          <w:lang w:val="en-US"/>
        </w:rPr>
        <w:t xml:space="preserve"> consistent access to </w:t>
      </w:r>
      <w:r>
        <w:rPr>
          <w:rFonts w:ascii="Tahoma" w:hAnsi="Tahoma" w:cs="Tahoma"/>
          <w:sz w:val="20"/>
          <w:szCs w:val="20"/>
          <w:lang w:val="en-US"/>
        </w:rPr>
        <w:t>E-Safety policies and success stories, all of which would be beneficial to those unfamiliar with the school directly.</w:t>
      </w:r>
    </w:p>
    <w:p w14:paraId="3BB0F9BA" w14:textId="318D1C51" w:rsidR="0081253D" w:rsidRPr="0081253D" w:rsidRDefault="0081253D" w:rsidP="0081253D">
      <w:pPr>
        <w:numPr>
          <w:ilvl w:val="0"/>
          <w:numId w:val="4"/>
        </w:numPr>
        <w:rPr>
          <w:rFonts w:ascii="Tahoma" w:hAnsi="Tahoma" w:cs="Tahoma"/>
          <w:sz w:val="20"/>
          <w:szCs w:val="20"/>
          <w:lang w:val="en-US"/>
        </w:rPr>
      </w:pPr>
      <w:r>
        <w:rPr>
          <w:rFonts w:ascii="Tahoma" w:hAnsi="Tahoma" w:cs="Tahoma"/>
          <w:sz w:val="20"/>
          <w:szCs w:val="20"/>
          <w:lang w:val="en-US"/>
        </w:rPr>
        <w:t xml:space="preserve">The school should seek to build a more formal digital literacy </w:t>
      </w:r>
      <w:proofErr w:type="spellStart"/>
      <w:r>
        <w:rPr>
          <w:rFonts w:ascii="Tahoma" w:hAnsi="Tahoma" w:cs="Tahoma"/>
          <w:sz w:val="20"/>
          <w:szCs w:val="20"/>
          <w:lang w:val="en-US"/>
        </w:rPr>
        <w:t>programme</w:t>
      </w:r>
      <w:proofErr w:type="spellEnd"/>
      <w:r>
        <w:rPr>
          <w:rFonts w:ascii="Tahoma" w:hAnsi="Tahoma" w:cs="Tahoma"/>
          <w:sz w:val="20"/>
          <w:szCs w:val="20"/>
          <w:lang w:val="en-US"/>
        </w:rPr>
        <w:t xml:space="preserve"> from Year 1 to year 7, perhaps showing progression of skills throughout</w:t>
      </w:r>
    </w:p>
    <w:p w14:paraId="426A176C" w14:textId="0B78C4C4" w:rsidR="00FB548C" w:rsidRPr="0081253D" w:rsidRDefault="0081253D" w:rsidP="00FB548C">
      <w:pPr>
        <w:numPr>
          <w:ilvl w:val="0"/>
          <w:numId w:val="4"/>
        </w:numPr>
        <w:rPr>
          <w:rFonts w:ascii="Tahoma" w:hAnsi="Tahoma" w:cs="Tahoma"/>
          <w:sz w:val="20"/>
          <w:szCs w:val="20"/>
          <w:lang w:val="en-US"/>
        </w:rPr>
      </w:pPr>
      <w:r>
        <w:rPr>
          <w:rFonts w:ascii="Tahoma" w:hAnsi="Tahoma" w:cs="Tahoma"/>
          <w:sz w:val="20"/>
          <w:szCs w:val="20"/>
          <w:lang w:val="en-US"/>
        </w:rPr>
        <w:t xml:space="preserve">The introduction and </w:t>
      </w:r>
      <w:r w:rsidRPr="0081253D">
        <w:rPr>
          <w:rFonts w:ascii="Tahoma" w:hAnsi="Tahoma" w:cs="Tahoma"/>
          <w:sz w:val="20"/>
          <w:szCs w:val="20"/>
          <w:lang w:val="en-US"/>
        </w:rPr>
        <w:t>modelling of passwords could be thought of as good practice further up the school</w:t>
      </w:r>
      <w:r>
        <w:rPr>
          <w:rFonts w:ascii="Tahoma" w:hAnsi="Tahoma" w:cs="Tahoma"/>
          <w:sz w:val="20"/>
          <w:szCs w:val="20"/>
          <w:lang w:val="en-US"/>
        </w:rPr>
        <w:t>, especially for pupils in Year 6 and 7</w:t>
      </w:r>
      <w:r w:rsidR="00143FDF">
        <w:rPr>
          <w:rFonts w:ascii="Tahoma" w:hAnsi="Tahoma" w:cs="Tahoma"/>
          <w:sz w:val="20"/>
          <w:szCs w:val="20"/>
          <w:lang w:val="en-US"/>
        </w:rPr>
        <w:t>.</w:t>
      </w:r>
    </w:p>
    <w:p w14:paraId="7B116545" w14:textId="77777777" w:rsidR="00FB548C" w:rsidRDefault="00FB548C" w:rsidP="00FB548C">
      <w:pPr>
        <w:rPr>
          <w:rFonts w:ascii="Tahoma" w:hAnsi="Tahoma" w:cs="Tahoma"/>
          <w:sz w:val="20"/>
          <w:szCs w:val="20"/>
        </w:rPr>
      </w:pPr>
    </w:p>
    <w:p w14:paraId="6566FC81" w14:textId="77777777" w:rsidR="00FB548C" w:rsidRDefault="00FB548C" w:rsidP="00FB548C">
      <w:pPr>
        <w:rPr>
          <w:rFonts w:ascii="Tahoma" w:hAnsi="Tahoma" w:cs="Tahoma"/>
          <w:sz w:val="20"/>
          <w:szCs w:val="20"/>
        </w:rPr>
      </w:pPr>
    </w:p>
    <w:p w14:paraId="3AF1C531" w14:textId="77777777" w:rsidR="00FB548C" w:rsidRDefault="00FB548C" w:rsidP="00FB548C">
      <w:pPr>
        <w:rPr>
          <w:rFonts w:ascii="Tahoma" w:hAnsi="Tahoma" w:cs="Tahoma"/>
          <w:sz w:val="20"/>
          <w:szCs w:val="20"/>
        </w:rPr>
      </w:pPr>
    </w:p>
    <w:p w14:paraId="6826CAF4" w14:textId="77777777" w:rsidR="00FB548C" w:rsidRDefault="00FB548C" w:rsidP="00FB548C">
      <w:pPr>
        <w:rPr>
          <w:rFonts w:ascii="Tahoma" w:hAnsi="Tahoma" w:cs="Tahoma"/>
          <w:sz w:val="20"/>
          <w:szCs w:val="20"/>
        </w:rPr>
      </w:pPr>
    </w:p>
    <w:p w14:paraId="3344F0E5" w14:textId="77777777" w:rsidR="00FB548C" w:rsidRPr="00902323" w:rsidRDefault="00FB548C" w:rsidP="00FB548C">
      <w:pPr>
        <w:rPr>
          <w:rFonts w:ascii="Tahoma" w:hAnsi="Tahoma" w:cs="Tahoma"/>
          <w:b/>
          <w:sz w:val="22"/>
          <w:szCs w:val="22"/>
        </w:rPr>
      </w:pPr>
      <w:r w:rsidRPr="00902323">
        <w:rPr>
          <w:rFonts w:ascii="Tahoma" w:hAnsi="Tahoma" w:cs="Tahoma"/>
          <w:b/>
          <w:sz w:val="22"/>
          <w:szCs w:val="22"/>
        </w:rPr>
        <w:t>Additional Comments</w:t>
      </w:r>
    </w:p>
    <w:p w14:paraId="76DA5D80" w14:textId="77777777" w:rsidR="00FB548C" w:rsidRDefault="00FB548C" w:rsidP="00FB548C">
      <w:pPr>
        <w:rPr>
          <w:rFonts w:ascii="Tahoma" w:hAnsi="Tahoma" w:cs="Tahoma"/>
          <w:b/>
          <w:sz w:val="22"/>
          <w:szCs w:val="22"/>
        </w:rPr>
      </w:pPr>
    </w:p>
    <w:p w14:paraId="01154DE6" w14:textId="0316F996" w:rsidR="0081253D" w:rsidRPr="00FB0A70" w:rsidRDefault="0081253D" w:rsidP="0081253D">
      <w:pPr>
        <w:rPr>
          <w:rFonts w:ascii="Tahoma" w:hAnsi="Tahoma" w:cs="Tahoma"/>
          <w:sz w:val="20"/>
          <w:szCs w:val="20"/>
        </w:rPr>
      </w:pPr>
      <w:r>
        <w:rPr>
          <w:rFonts w:ascii="Tahoma" w:hAnsi="Tahoma" w:cs="Tahoma"/>
          <w:sz w:val="20"/>
          <w:szCs w:val="20"/>
        </w:rPr>
        <w:t>We are</w:t>
      </w:r>
      <w:r w:rsidRPr="00FB0A70">
        <w:rPr>
          <w:rFonts w:ascii="Tahoma" w:hAnsi="Tahoma" w:cs="Tahoma"/>
          <w:sz w:val="20"/>
          <w:szCs w:val="20"/>
        </w:rPr>
        <w:t xml:space="preserve"> delighted to award </w:t>
      </w:r>
      <w:r>
        <w:rPr>
          <w:rFonts w:ascii="Tahoma" w:hAnsi="Tahoma" w:cs="Tahoma"/>
          <w:sz w:val="20"/>
          <w:szCs w:val="20"/>
        </w:rPr>
        <w:t>St Oliver Plunkett Primary School with the E-Safety Mark</w:t>
      </w:r>
      <w:r w:rsidRPr="00FB0A70">
        <w:rPr>
          <w:rFonts w:ascii="Tahoma" w:hAnsi="Tahoma" w:cs="Tahoma"/>
          <w:sz w:val="20"/>
          <w:szCs w:val="20"/>
        </w:rPr>
        <w:t xml:space="preserve"> and congratulate you on being the first </w:t>
      </w:r>
      <w:r>
        <w:rPr>
          <w:rFonts w:ascii="Tahoma" w:hAnsi="Tahoma" w:cs="Tahoma"/>
          <w:sz w:val="20"/>
          <w:szCs w:val="20"/>
        </w:rPr>
        <w:t xml:space="preserve">primary </w:t>
      </w:r>
      <w:r w:rsidRPr="00FB0A70">
        <w:rPr>
          <w:rFonts w:ascii="Tahoma" w:hAnsi="Tahoma" w:cs="Tahoma"/>
          <w:sz w:val="20"/>
          <w:szCs w:val="20"/>
        </w:rPr>
        <w:t xml:space="preserve">school in Northern Ireland to do so. The school has demonstrated exemplary E-Safety practice and procedures throughout all aspects of school life. </w:t>
      </w:r>
    </w:p>
    <w:p w14:paraId="295A2C93" w14:textId="77777777" w:rsidR="0081253D" w:rsidRPr="00FB0A70" w:rsidRDefault="0081253D" w:rsidP="0081253D">
      <w:pPr>
        <w:rPr>
          <w:rFonts w:ascii="Tahoma" w:hAnsi="Tahoma" w:cs="Tahoma"/>
          <w:sz w:val="20"/>
          <w:szCs w:val="20"/>
        </w:rPr>
      </w:pPr>
    </w:p>
    <w:p w14:paraId="036CC9D7" w14:textId="77777777" w:rsidR="0081253D" w:rsidRPr="00FB0A70" w:rsidRDefault="0081253D" w:rsidP="0081253D">
      <w:pPr>
        <w:rPr>
          <w:rFonts w:ascii="Tahoma" w:hAnsi="Tahoma" w:cs="Tahoma"/>
          <w:b/>
          <w:sz w:val="20"/>
          <w:szCs w:val="20"/>
        </w:rPr>
      </w:pPr>
      <w:r w:rsidRPr="00FB0A70">
        <w:rPr>
          <w:rFonts w:ascii="Tahoma" w:hAnsi="Tahoma" w:cs="Tahoma"/>
          <w:sz w:val="20"/>
          <w:szCs w:val="20"/>
        </w:rPr>
        <w:t>Subject to consent, it would give me the greatest pleasure to highly recommend this school for good practice visits. Thank you for the opportunity to visit and celebrate in your success.</w:t>
      </w:r>
    </w:p>
    <w:p w14:paraId="268694A0" w14:textId="77777777" w:rsidR="00FB548C" w:rsidRDefault="00FB548C" w:rsidP="00FB548C">
      <w:pPr>
        <w:rPr>
          <w:rFonts w:ascii="Tahoma" w:hAnsi="Tahoma" w:cs="Tahoma"/>
          <w:sz w:val="20"/>
          <w:szCs w:val="20"/>
        </w:rPr>
      </w:pPr>
    </w:p>
    <w:p w14:paraId="14007952" w14:textId="77777777" w:rsidR="00FB548C" w:rsidRDefault="00FB548C" w:rsidP="00FB548C">
      <w:pPr>
        <w:rPr>
          <w:rFonts w:ascii="Tahoma" w:hAnsi="Tahoma" w:cs="Tahoma"/>
          <w:sz w:val="20"/>
          <w:szCs w:val="20"/>
        </w:rPr>
      </w:pPr>
    </w:p>
    <w:p w14:paraId="713B054B" w14:textId="77777777" w:rsidR="00FB548C" w:rsidRDefault="00FB548C" w:rsidP="00FB548C">
      <w:pPr>
        <w:rPr>
          <w:rFonts w:ascii="Tahoma" w:hAnsi="Tahoma" w:cs="Tahoma"/>
          <w:sz w:val="20"/>
          <w:szCs w:val="20"/>
        </w:rPr>
      </w:pPr>
    </w:p>
    <w:p w14:paraId="00470B88" w14:textId="77777777" w:rsidR="00FB548C" w:rsidRDefault="00FB548C" w:rsidP="00FB548C">
      <w:pPr>
        <w:rPr>
          <w:rFonts w:ascii="Tahoma" w:hAnsi="Tahoma" w:cs="Tahoma"/>
          <w:sz w:val="20"/>
          <w:szCs w:val="20"/>
        </w:rPr>
      </w:pPr>
    </w:p>
    <w:p w14:paraId="4092087E" w14:textId="77777777" w:rsidR="00FB548C" w:rsidRDefault="00FB548C" w:rsidP="00FB548C">
      <w:pPr>
        <w:rPr>
          <w:rFonts w:ascii="Tahoma" w:hAnsi="Tahoma" w:cs="Tahoma"/>
          <w:sz w:val="20"/>
          <w:szCs w:val="20"/>
        </w:rPr>
      </w:pPr>
    </w:p>
    <w:p w14:paraId="3D5CAA6F" w14:textId="77777777" w:rsidR="00FB548C" w:rsidRPr="006940F5" w:rsidRDefault="00FB548C" w:rsidP="00FB548C">
      <w:pPr>
        <w:rPr>
          <w:rFonts w:ascii="Tahoma" w:hAnsi="Tahoma" w:cs="Tahoma"/>
          <w:b/>
          <w:sz w:val="22"/>
          <w:szCs w:val="22"/>
        </w:rPr>
      </w:pPr>
      <w:r w:rsidRPr="006940F5">
        <w:rPr>
          <w:rFonts w:ascii="Tahoma" w:hAnsi="Tahoma" w:cs="Tahoma"/>
          <w:b/>
          <w:sz w:val="22"/>
          <w:szCs w:val="22"/>
        </w:rPr>
        <w:t>Assessor’s Recommendation</w:t>
      </w:r>
    </w:p>
    <w:p w14:paraId="27033254" w14:textId="77777777" w:rsidR="00FB548C" w:rsidRDefault="00FB548C" w:rsidP="00FB548C">
      <w:pPr>
        <w:rPr>
          <w:rFonts w:ascii="Tahoma" w:hAnsi="Tahoma" w:cs="Tahoma"/>
          <w:b/>
          <w:sz w:val="20"/>
          <w:szCs w:val="20"/>
        </w:rPr>
      </w:pPr>
    </w:p>
    <w:p w14:paraId="40AE775D" w14:textId="1BC11E39" w:rsidR="00FB548C" w:rsidRDefault="00FB548C" w:rsidP="00FB548C">
      <w:pPr>
        <w:rPr>
          <w:rFonts w:ascii="Tahoma" w:hAnsi="Tahoma" w:cs="Tahoma"/>
          <w:sz w:val="20"/>
          <w:szCs w:val="20"/>
        </w:rPr>
      </w:pPr>
      <w:r>
        <w:rPr>
          <w:rFonts w:ascii="Tahoma" w:hAnsi="Tahoma" w:cs="Tahoma"/>
          <w:sz w:val="20"/>
          <w:szCs w:val="20"/>
        </w:rPr>
        <w:t xml:space="preserve">The school </w:t>
      </w:r>
      <w:r w:rsidRPr="00F64BE6">
        <w:rPr>
          <w:rFonts w:ascii="Tahoma" w:hAnsi="Tahoma" w:cs="Tahoma"/>
          <w:b/>
          <w:sz w:val="20"/>
          <w:szCs w:val="20"/>
          <w:u w:val="single"/>
        </w:rPr>
        <w:t>has</w:t>
      </w:r>
      <w:r w:rsidR="00F64BE6">
        <w:rPr>
          <w:rFonts w:ascii="Tahoma" w:hAnsi="Tahoma" w:cs="Tahoma"/>
          <w:sz w:val="20"/>
          <w:szCs w:val="20"/>
        </w:rPr>
        <w:t xml:space="preserve"> </w:t>
      </w:r>
      <w:r w:rsidRPr="00F64BE6">
        <w:rPr>
          <w:rFonts w:ascii="Tahoma" w:hAnsi="Tahoma" w:cs="Tahoma"/>
          <w:sz w:val="20"/>
          <w:szCs w:val="20"/>
        </w:rPr>
        <w:t>reached</w:t>
      </w:r>
      <w:r>
        <w:rPr>
          <w:rFonts w:ascii="Tahoma" w:hAnsi="Tahoma" w:cs="Tahoma"/>
          <w:sz w:val="20"/>
          <w:szCs w:val="20"/>
        </w:rPr>
        <w:t xml:space="preserve"> the standards required to be awarded the E-Safety Mark</w:t>
      </w:r>
    </w:p>
    <w:p w14:paraId="00260321" w14:textId="77777777" w:rsidR="00FB548C" w:rsidRDefault="00FB548C" w:rsidP="00FB548C">
      <w:pPr>
        <w:rPr>
          <w:rFonts w:ascii="Tahoma" w:hAnsi="Tahoma" w:cs="Tahoma"/>
          <w:sz w:val="20"/>
          <w:szCs w:val="20"/>
        </w:rPr>
      </w:pPr>
    </w:p>
    <w:p w14:paraId="274A5B5B" w14:textId="77777777" w:rsidR="00FB548C" w:rsidRDefault="00FB548C" w:rsidP="00FB548C">
      <w:pPr>
        <w:rPr>
          <w:rFonts w:ascii="Tahoma" w:hAnsi="Tahoma" w:cs="Tahoma"/>
          <w:sz w:val="20"/>
          <w:szCs w:val="20"/>
        </w:rPr>
      </w:pPr>
      <w:bookmarkStart w:id="0" w:name="_GoBack"/>
      <w:bookmarkEnd w:id="0"/>
    </w:p>
    <w:p w14:paraId="6A9F7C4F" w14:textId="77777777" w:rsidR="00FB548C" w:rsidRDefault="00FB548C" w:rsidP="00FB548C">
      <w:pPr>
        <w:rPr>
          <w:rFonts w:ascii="Tahoma" w:hAnsi="Tahoma" w:cs="Tahoma"/>
          <w:sz w:val="20"/>
          <w:szCs w:val="20"/>
        </w:rPr>
      </w:pPr>
    </w:p>
    <w:p w14:paraId="0370E321" w14:textId="77777777" w:rsidR="00FB548C" w:rsidRDefault="00FB548C" w:rsidP="00FB548C">
      <w:pPr>
        <w:rPr>
          <w:rFonts w:ascii="Tahoma" w:hAnsi="Tahoma" w:cs="Tahoma"/>
          <w:sz w:val="20"/>
          <w:szCs w:val="20"/>
        </w:rPr>
      </w:pPr>
    </w:p>
    <w:p w14:paraId="1CC62934" w14:textId="77777777" w:rsidR="00FB548C" w:rsidRDefault="00FB548C" w:rsidP="00FB548C">
      <w:pPr>
        <w:rPr>
          <w:rFonts w:ascii="Tahoma" w:hAnsi="Tahoma" w:cs="Tahoma"/>
          <w:sz w:val="20"/>
          <w:szCs w:val="20"/>
        </w:rPr>
      </w:pPr>
    </w:p>
    <w:p w14:paraId="79277CEA" w14:textId="77777777" w:rsidR="00FB548C" w:rsidRDefault="00FB548C" w:rsidP="00FB548C">
      <w:pPr>
        <w:rPr>
          <w:rFonts w:ascii="Tahoma" w:hAnsi="Tahoma" w:cs="Tahoma"/>
          <w:sz w:val="20"/>
          <w:szCs w:val="20"/>
        </w:rPr>
      </w:pPr>
    </w:p>
    <w:p w14:paraId="7AF012B8" w14:textId="77777777" w:rsidR="00840112" w:rsidRDefault="00840112" w:rsidP="009E55F0">
      <w:pPr>
        <w:rPr>
          <w:rFonts w:ascii="Arial" w:hAnsi="Arial" w:cs="Arial"/>
          <w:color w:val="000000"/>
          <w:sz w:val="20"/>
          <w:szCs w:val="20"/>
          <w:lang w:eastAsia="en-GB"/>
        </w:rPr>
      </w:pPr>
      <w:r w:rsidRPr="00F64320">
        <w:rPr>
          <w:rFonts w:ascii="Tahoma" w:hAnsi="Tahoma" w:cs="Tahoma"/>
          <w:color w:val="000000"/>
          <w:sz w:val="28"/>
          <w:szCs w:val="28"/>
          <w:lang w:eastAsia="en-GB"/>
        </w:rPr>
        <w:br/>
      </w:r>
    </w:p>
    <w:p w14:paraId="670B0478" w14:textId="77777777" w:rsidR="00291CB5" w:rsidRPr="00291CB5" w:rsidRDefault="00291CB5">
      <w:pPr>
        <w:rPr>
          <w:rFonts w:ascii="Arial" w:hAnsi="Arial" w:cs="Arial"/>
          <w:sz w:val="22"/>
          <w:szCs w:val="22"/>
        </w:rPr>
      </w:pPr>
    </w:p>
    <w:sectPr w:rsidR="00291CB5" w:rsidRPr="00291CB5" w:rsidSect="00B34A69">
      <w:headerReference w:type="default" r:id="rId7"/>
      <w:footerReference w:type="default" r:id="rId8"/>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08B30" w14:textId="77777777" w:rsidR="007B0EF7" w:rsidRDefault="007B0EF7">
      <w:r>
        <w:separator/>
      </w:r>
    </w:p>
  </w:endnote>
  <w:endnote w:type="continuationSeparator" w:id="0">
    <w:p w14:paraId="7F40968A" w14:textId="77777777" w:rsidR="007B0EF7" w:rsidRDefault="007B0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18545" w14:textId="77777777" w:rsidR="005E68CF" w:rsidRPr="000C5AB4" w:rsidRDefault="005E68CF" w:rsidP="00FB548C">
    <w:pPr>
      <w:pBdr>
        <w:top w:val="single" w:sz="4" w:space="1" w:color="auto"/>
      </w:pBdr>
      <w:jc w:val="center"/>
      <w:rPr>
        <w:rFonts w:ascii="Arial" w:hAnsi="Arial" w:cs="Arial"/>
        <w:sz w:val="20"/>
        <w:szCs w:val="20"/>
      </w:rPr>
    </w:pPr>
    <w:r w:rsidRPr="000C5AB4">
      <w:rPr>
        <w:rFonts w:ascii="Arial" w:hAnsi="Arial" w:cs="Arial"/>
        <w:sz w:val="20"/>
        <w:szCs w:val="20"/>
      </w:rPr>
      <w:t>South West Grid for Learning</w:t>
    </w:r>
    <w:r w:rsidR="00291CB5">
      <w:rPr>
        <w:rFonts w:ascii="Arial" w:hAnsi="Arial" w:cs="Arial"/>
        <w:sz w:val="20"/>
        <w:szCs w:val="20"/>
      </w:rPr>
      <w:t xml:space="preserve"> Trust</w:t>
    </w:r>
    <w:r w:rsidRPr="000C5AB4">
      <w:rPr>
        <w:rFonts w:ascii="Arial" w:hAnsi="Arial" w:cs="Arial"/>
        <w:sz w:val="20"/>
        <w:szCs w:val="20"/>
      </w:rPr>
      <w:t xml:space="preserve">, Belvedere House, </w:t>
    </w:r>
    <w:proofErr w:type="spellStart"/>
    <w:r w:rsidRPr="000C5AB4">
      <w:rPr>
        <w:rFonts w:ascii="Arial" w:hAnsi="Arial" w:cs="Arial"/>
        <w:sz w:val="20"/>
        <w:szCs w:val="20"/>
      </w:rPr>
      <w:t>Woodwater</w:t>
    </w:r>
    <w:proofErr w:type="spellEnd"/>
    <w:r w:rsidRPr="000C5AB4">
      <w:rPr>
        <w:rFonts w:ascii="Arial" w:hAnsi="Arial" w:cs="Arial"/>
        <w:sz w:val="20"/>
        <w:szCs w:val="20"/>
      </w:rPr>
      <w:t xml:space="preserve"> Park, </w:t>
    </w:r>
    <w:proofErr w:type="spellStart"/>
    <w:r w:rsidRPr="000C5AB4">
      <w:rPr>
        <w:rFonts w:ascii="Arial" w:hAnsi="Arial" w:cs="Arial"/>
        <w:sz w:val="20"/>
        <w:szCs w:val="20"/>
      </w:rPr>
      <w:t>Pynes</w:t>
    </w:r>
    <w:proofErr w:type="spellEnd"/>
    <w:r w:rsidRPr="000C5AB4">
      <w:rPr>
        <w:rFonts w:ascii="Arial" w:hAnsi="Arial" w:cs="Arial"/>
        <w:sz w:val="20"/>
        <w:szCs w:val="20"/>
      </w:rPr>
      <w:t xml:space="preserve"> Hill, Exeter, EX2 5WS</w:t>
    </w:r>
  </w:p>
  <w:p w14:paraId="10E2A713" w14:textId="77777777" w:rsidR="005E68CF" w:rsidRPr="000C5AB4" w:rsidRDefault="005E68CF" w:rsidP="005E68CF">
    <w:pPr>
      <w:jc w:val="center"/>
      <w:rPr>
        <w:rFonts w:ascii="Arial" w:hAnsi="Arial" w:cs="Arial"/>
        <w:sz w:val="20"/>
        <w:szCs w:val="20"/>
      </w:rPr>
    </w:pPr>
    <w:r w:rsidRPr="000C5AB4">
      <w:rPr>
        <w:rFonts w:ascii="Arial" w:hAnsi="Arial" w:cs="Arial"/>
        <w:sz w:val="20"/>
        <w:szCs w:val="20"/>
      </w:rPr>
      <w:t xml:space="preserve">Tel:  0845 601 3203  Fax: 01392 366494  Email: </w:t>
    </w:r>
    <w:hyperlink r:id="rId1" w:history="1">
      <w:r w:rsidR="00A44086" w:rsidRPr="00224300">
        <w:rPr>
          <w:rStyle w:val="Hyperlink"/>
          <w:rFonts w:ascii="Arial" w:hAnsi="Arial" w:cs="Arial"/>
          <w:sz w:val="20"/>
          <w:szCs w:val="20"/>
        </w:rPr>
        <w:t>esafety@swgfl.org.uk</w:t>
      </w:r>
    </w:hyperlink>
    <w:r w:rsidRPr="000C5AB4">
      <w:rPr>
        <w:rFonts w:ascii="Arial" w:hAnsi="Arial" w:cs="Arial"/>
        <w:sz w:val="20"/>
        <w:szCs w:val="20"/>
      </w:rPr>
      <w:t xml:space="preserve">   Website: </w:t>
    </w:r>
    <w:hyperlink r:id="rId2" w:history="1">
      <w:r w:rsidRPr="000C5AB4">
        <w:rPr>
          <w:rStyle w:val="Hyperlink"/>
          <w:rFonts w:ascii="Arial" w:hAnsi="Arial" w:cs="Arial"/>
          <w:sz w:val="20"/>
          <w:szCs w:val="20"/>
        </w:rPr>
        <w:t>www.swgfl.org.uk</w:t>
      </w:r>
    </w:hyperlink>
  </w:p>
  <w:p w14:paraId="623032E1" w14:textId="77777777" w:rsidR="007715C3" w:rsidRPr="005E68CF" w:rsidRDefault="007715C3" w:rsidP="005E68CF">
    <w:pPr>
      <w:pStyle w:val="Footer"/>
      <w:rPr>
        <w:szCs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E56A91" w14:textId="77777777" w:rsidR="007B0EF7" w:rsidRDefault="007B0EF7">
      <w:r>
        <w:separator/>
      </w:r>
    </w:p>
  </w:footnote>
  <w:footnote w:type="continuationSeparator" w:id="0">
    <w:p w14:paraId="36F64D05" w14:textId="77777777" w:rsidR="007B0EF7" w:rsidRDefault="007B0EF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A8D70" w14:textId="3453F5A6" w:rsidR="00FB548C" w:rsidRDefault="00642E0F" w:rsidP="00FB548C">
    <w:pPr>
      <w:rPr>
        <w:rFonts w:ascii="Tahoma" w:hAnsi="Tahoma" w:cs="Tahoma"/>
        <w:b/>
      </w:rPr>
    </w:pPr>
    <w:r>
      <w:rPr>
        <w:rFonts w:ascii="Arial" w:hAnsi="Arial" w:cs="Arial"/>
        <w:b/>
        <w:noProof/>
        <w:sz w:val="22"/>
        <w:szCs w:val="22"/>
        <w:lang w:val="en-US"/>
      </w:rPr>
      <w:drawing>
        <wp:anchor distT="0" distB="0" distL="114300" distR="114300" simplePos="0" relativeHeight="251657728" behindDoc="0" locked="0" layoutInCell="1" allowOverlap="1" wp14:anchorId="57724C67" wp14:editId="07FDE0AB">
          <wp:simplePos x="0" y="0"/>
          <wp:positionH relativeFrom="margin">
            <wp:posOffset>4940935</wp:posOffset>
          </wp:positionH>
          <wp:positionV relativeFrom="margin">
            <wp:posOffset>-903605</wp:posOffset>
          </wp:positionV>
          <wp:extent cx="857250" cy="771525"/>
          <wp:effectExtent l="0" t="0" r="6350" b="0"/>
          <wp:wrapSquare wrapText="bothSides"/>
          <wp:docPr id="2" name="Picture 2" descr="360_online_logo small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60_online_logo small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71525"/>
                  </a:xfrm>
                  <a:prstGeom prst="rect">
                    <a:avLst/>
                  </a:prstGeom>
                  <a:noFill/>
                </pic:spPr>
              </pic:pic>
            </a:graphicData>
          </a:graphic>
          <wp14:sizeRelH relativeFrom="page">
            <wp14:pctWidth>0</wp14:pctWidth>
          </wp14:sizeRelH>
          <wp14:sizeRelV relativeFrom="page">
            <wp14:pctHeight>0</wp14:pctHeight>
          </wp14:sizeRelV>
        </wp:anchor>
      </w:drawing>
    </w:r>
    <w:r w:rsidR="00FB548C">
      <w:rPr>
        <w:rFonts w:ascii="Tahoma" w:hAnsi="Tahoma" w:cs="Tahoma"/>
        <w:b/>
      </w:rPr>
      <w:t xml:space="preserve">E-Safety Mark Assessor Report </w:t>
    </w:r>
  </w:p>
  <w:p w14:paraId="0B90C6DA" w14:textId="77777777" w:rsidR="00AE6FA0" w:rsidRPr="00E31941" w:rsidRDefault="00AE6FA0" w:rsidP="009E55F0">
    <w:pPr>
      <w:pStyle w:val="Header"/>
      <w:rPr>
        <w:rFonts w:ascii="Arial" w:hAnsi="Arial" w:cs="Arial"/>
        <w:sz w:val="22"/>
        <w:szCs w:val="22"/>
      </w:rPr>
    </w:pPr>
  </w:p>
  <w:p w14:paraId="4C293F69" w14:textId="77777777" w:rsidR="00707985" w:rsidRPr="00F1305D" w:rsidRDefault="00707985" w:rsidP="00ED1FDD">
    <w:pPr>
      <w:pStyle w:val="Header"/>
      <w:pBdr>
        <w:bottom w:val="single" w:sz="4" w:space="1" w:color="auto"/>
      </w:pBdr>
      <w:rPr>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6FB4098"/>
    <w:multiLevelType w:val="multilevel"/>
    <w:tmpl w:val="AA52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59211EA5"/>
    <w:multiLevelType w:val="hybridMultilevel"/>
    <w:tmpl w:val="9AEC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21D"/>
    <w:rsid w:val="00021CD7"/>
    <w:rsid w:val="000274EC"/>
    <w:rsid w:val="0004304B"/>
    <w:rsid w:val="00070EFA"/>
    <w:rsid w:val="0007358C"/>
    <w:rsid w:val="00074DAA"/>
    <w:rsid w:val="00074FE2"/>
    <w:rsid w:val="00081034"/>
    <w:rsid w:val="000868CD"/>
    <w:rsid w:val="000904EF"/>
    <w:rsid w:val="000B4009"/>
    <w:rsid w:val="000C02DF"/>
    <w:rsid w:val="000C48ED"/>
    <w:rsid w:val="000D0FE9"/>
    <w:rsid w:val="000D5208"/>
    <w:rsid w:val="001332CF"/>
    <w:rsid w:val="00135007"/>
    <w:rsid w:val="00143FDF"/>
    <w:rsid w:val="00162F89"/>
    <w:rsid w:val="00181787"/>
    <w:rsid w:val="001873D6"/>
    <w:rsid w:val="001978DE"/>
    <w:rsid w:val="001E2AB1"/>
    <w:rsid w:val="001E521D"/>
    <w:rsid w:val="002348D7"/>
    <w:rsid w:val="002369F2"/>
    <w:rsid w:val="00291CB5"/>
    <w:rsid w:val="0029267A"/>
    <w:rsid w:val="002A1E3C"/>
    <w:rsid w:val="002B41E4"/>
    <w:rsid w:val="002B5210"/>
    <w:rsid w:val="002C1D9E"/>
    <w:rsid w:val="002F4916"/>
    <w:rsid w:val="002F74CE"/>
    <w:rsid w:val="003028B8"/>
    <w:rsid w:val="0031096C"/>
    <w:rsid w:val="00315A57"/>
    <w:rsid w:val="00320782"/>
    <w:rsid w:val="00326A2E"/>
    <w:rsid w:val="003351DB"/>
    <w:rsid w:val="003746C7"/>
    <w:rsid w:val="00383AA4"/>
    <w:rsid w:val="003867BF"/>
    <w:rsid w:val="003A3D86"/>
    <w:rsid w:val="003A62B0"/>
    <w:rsid w:val="003B2292"/>
    <w:rsid w:val="003C0064"/>
    <w:rsid w:val="003C1EAE"/>
    <w:rsid w:val="003C6CC9"/>
    <w:rsid w:val="003D5514"/>
    <w:rsid w:val="003F10B2"/>
    <w:rsid w:val="003F7D2D"/>
    <w:rsid w:val="00425178"/>
    <w:rsid w:val="004257CD"/>
    <w:rsid w:val="00454B0D"/>
    <w:rsid w:val="00462E7E"/>
    <w:rsid w:val="004646C8"/>
    <w:rsid w:val="00470BE0"/>
    <w:rsid w:val="00486925"/>
    <w:rsid w:val="004D2C63"/>
    <w:rsid w:val="004E2156"/>
    <w:rsid w:val="005000DE"/>
    <w:rsid w:val="00500B72"/>
    <w:rsid w:val="00502F6B"/>
    <w:rsid w:val="00522CF1"/>
    <w:rsid w:val="00523581"/>
    <w:rsid w:val="00523B76"/>
    <w:rsid w:val="005345CC"/>
    <w:rsid w:val="00554C6C"/>
    <w:rsid w:val="00574039"/>
    <w:rsid w:val="00592E76"/>
    <w:rsid w:val="005E68CF"/>
    <w:rsid w:val="00620D45"/>
    <w:rsid w:val="00626700"/>
    <w:rsid w:val="00634499"/>
    <w:rsid w:val="00642E0F"/>
    <w:rsid w:val="00690897"/>
    <w:rsid w:val="006951AD"/>
    <w:rsid w:val="0069588C"/>
    <w:rsid w:val="006D7FE0"/>
    <w:rsid w:val="006E0867"/>
    <w:rsid w:val="006E195A"/>
    <w:rsid w:val="0070507C"/>
    <w:rsid w:val="00707985"/>
    <w:rsid w:val="00722587"/>
    <w:rsid w:val="00737C64"/>
    <w:rsid w:val="007664BF"/>
    <w:rsid w:val="007715C3"/>
    <w:rsid w:val="007974A4"/>
    <w:rsid w:val="007B0EF7"/>
    <w:rsid w:val="007C1FF0"/>
    <w:rsid w:val="007F768C"/>
    <w:rsid w:val="0081253D"/>
    <w:rsid w:val="00840112"/>
    <w:rsid w:val="00851D94"/>
    <w:rsid w:val="008779AE"/>
    <w:rsid w:val="00893C13"/>
    <w:rsid w:val="008C7BF3"/>
    <w:rsid w:val="008D5514"/>
    <w:rsid w:val="008E4E51"/>
    <w:rsid w:val="00951300"/>
    <w:rsid w:val="00957628"/>
    <w:rsid w:val="00982F61"/>
    <w:rsid w:val="009B1228"/>
    <w:rsid w:val="009E55F0"/>
    <w:rsid w:val="00A06829"/>
    <w:rsid w:val="00A15FF8"/>
    <w:rsid w:val="00A34ED0"/>
    <w:rsid w:val="00A44086"/>
    <w:rsid w:val="00A86571"/>
    <w:rsid w:val="00AA5BF0"/>
    <w:rsid w:val="00AA658F"/>
    <w:rsid w:val="00AB026C"/>
    <w:rsid w:val="00AB6B9C"/>
    <w:rsid w:val="00AC582D"/>
    <w:rsid w:val="00AC74F9"/>
    <w:rsid w:val="00AE6FA0"/>
    <w:rsid w:val="00B20A6B"/>
    <w:rsid w:val="00B2591D"/>
    <w:rsid w:val="00B34A69"/>
    <w:rsid w:val="00B65B93"/>
    <w:rsid w:val="00B73576"/>
    <w:rsid w:val="00B8278C"/>
    <w:rsid w:val="00B87E4A"/>
    <w:rsid w:val="00B90533"/>
    <w:rsid w:val="00B96054"/>
    <w:rsid w:val="00BA0417"/>
    <w:rsid w:val="00BA2367"/>
    <w:rsid w:val="00BA37A7"/>
    <w:rsid w:val="00BB6059"/>
    <w:rsid w:val="00BB681B"/>
    <w:rsid w:val="00BC4F07"/>
    <w:rsid w:val="00BD56FD"/>
    <w:rsid w:val="00BE0715"/>
    <w:rsid w:val="00BF31D5"/>
    <w:rsid w:val="00C027C7"/>
    <w:rsid w:val="00C079B7"/>
    <w:rsid w:val="00C141ED"/>
    <w:rsid w:val="00C23F38"/>
    <w:rsid w:val="00C8625E"/>
    <w:rsid w:val="00CE73E4"/>
    <w:rsid w:val="00D370D5"/>
    <w:rsid w:val="00D465F3"/>
    <w:rsid w:val="00D47AB9"/>
    <w:rsid w:val="00D501F1"/>
    <w:rsid w:val="00D67E7E"/>
    <w:rsid w:val="00D736B5"/>
    <w:rsid w:val="00DA3675"/>
    <w:rsid w:val="00DB4AED"/>
    <w:rsid w:val="00DF7AA2"/>
    <w:rsid w:val="00E31941"/>
    <w:rsid w:val="00E33ECC"/>
    <w:rsid w:val="00E84DC6"/>
    <w:rsid w:val="00EB29C3"/>
    <w:rsid w:val="00EC514C"/>
    <w:rsid w:val="00ED1FDD"/>
    <w:rsid w:val="00F1305D"/>
    <w:rsid w:val="00F16C5B"/>
    <w:rsid w:val="00F5027D"/>
    <w:rsid w:val="00F64BE6"/>
    <w:rsid w:val="00F6685F"/>
    <w:rsid w:val="00FB548C"/>
    <w:rsid w:val="00FE4DE3"/>
    <w:rsid w:val="00FF0565"/>
    <w:rsid w:val="00FF3BFE"/>
    <w:rsid w:val="00FF4AD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7E7314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3D6"/>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6CC9"/>
    <w:pPr>
      <w:tabs>
        <w:tab w:val="center" w:pos="4320"/>
        <w:tab w:val="right" w:pos="8640"/>
      </w:tabs>
    </w:pPr>
  </w:style>
  <w:style w:type="paragraph" w:styleId="Footer">
    <w:name w:val="footer"/>
    <w:basedOn w:val="Normal"/>
    <w:link w:val="FooterChar"/>
    <w:rsid w:val="003C6CC9"/>
    <w:pPr>
      <w:tabs>
        <w:tab w:val="center" w:pos="4320"/>
        <w:tab w:val="right" w:pos="8640"/>
      </w:tabs>
    </w:pPr>
  </w:style>
  <w:style w:type="character" w:styleId="PageNumber">
    <w:name w:val="page number"/>
    <w:basedOn w:val="DefaultParagraphFont"/>
    <w:rsid w:val="00EB29C3"/>
  </w:style>
  <w:style w:type="character" w:styleId="Hyperlink">
    <w:name w:val="Hyperlink"/>
    <w:rsid w:val="003867BF"/>
    <w:rPr>
      <w:color w:val="0000FF"/>
      <w:u w:val="single"/>
    </w:rPr>
  </w:style>
  <w:style w:type="paragraph" w:styleId="BalloonText">
    <w:name w:val="Balloon Text"/>
    <w:basedOn w:val="Normal"/>
    <w:semiHidden/>
    <w:rsid w:val="003867BF"/>
    <w:rPr>
      <w:rFonts w:ascii="Tahoma" w:hAnsi="Tahoma" w:cs="Tahoma"/>
      <w:sz w:val="16"/>
      <w:szCs w:val="16"/>
    </w:rPr>
  </w:style>
  <w:style w:type="table" w:styleId="TableGrid">
    <w:name w:val="Table Grid"/>
    <w:basedOn w:val="TableNormal"/>
    <w:rsid w:val="003A62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link w:val="Footer"/>
    <w:rsid w:val="00AE6FA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983204">
      <w:bodyDiv w:val="1"/>
      <w:marLeft w:val="0"/>
      <w:marRight w:val="0"/>
      <w:marTop w:val="0"/>
      <w:marBottom w:val="0"/>
      <w:divBdr>
        <w:top w:val="none" w:sz="0" w:space="0" w:color="auto"/>
        <w:left w:val="none" w:sz="0" w:space="0" w:color="auto"/>
        <w:bottom w:val="none" w:sz="0" w:space="0" w:color="auto"/>
        <w:right w:val="none" w:sz="0" w:space="0" w:color="auto"/>
      </w:divBdr>
      <w:divsChild>
        <w:div w:id="1458064658">
          <w:marLeft w:val="0"/>
          <w:marRight w:val="0"/>
          <w:marTop w:val="0"/>
          <w:marBottom w:val="0"/>
          <w:divBdr>
            <w:top w:val="none" w:sz="0" w:space="0" w:color="auto"/>
            <w:left w:val="none" w:sz="0" w:space="0" w:color="auto"/>
            <w:bottom w:val="none" w:sz="0" w:space="0" w:color="auto"/>
            <w:right w:val="none" w:sz="0" w:space="0" w:color="auto"/>
          </w:divBdr>
          <w:divsChild>
            <w:div w:id="42757513">
              <w:marLeft w:val="0"/>
              <w:marRight w:val="0"/>
              <w:marTop w:val="0"/>
              <w:marBottom w:val="0"/>
              <w:divBdr>
                <w:top w:val="none" w:sz="0" w:space="0" w:color="auto"/>
                <w:left w:val="none" w:sz="0" w:space="0" w:color="auto"/>
                <w:bottom w:val="none" w:sz="0" w:space="0" w:color="auto"/>
                <w:right w:val="none" w:sz="0" w:space="0" w:color="auto"/>
              </w:divBdr>
            </w:div>
            <w:div w:id="73554812">
              <w:marLeft w:val="0"/>
              <w:marRight w:val="0"/>
              <w:marTop w:val="0"/>
              <w:marBottom w:val="0"/>
              <w:divBdr>
                <w:top w:val="none" w:sz="0" w:space="0" w:color="auto"/>
                <w:left w:val="none" w:sz="0" w:space="0" w:color="auto"/>
                <w:bottom w:val="none" w:sz="0" w:space="0" w:color="auto"/>
                <w:right w:val="none" w:sz="0" w:space="0" w:color="auto"/>
              </w:divBdr>
            </w:div>
            <w:div w:id="107700309">
              <w:marLeft w:val="0"/>
              <w:marRight w:val="0"/>
              <w:marTop w:val="0"/>
              <w:marBottom w:val="0"/>
              <w:divBdr>
                <w:top w:val="none" w:sz="0" w:space="0" w:color="auto"/>
                <w:left w:val="none" w:sz="0" w:space="0" w:color="auto"/>
                <w:bottom w:val="none" w:sz="0" w:space="0" w:color="auto"/>
                <w:right w:val="none" w:sz="0" w:space="0" w:color="auto"/>
              </w:divBdr>
            </w:div>
            <w:div w:id="115419190">
              <w:marLeft w:val="0"/>
              <w:marRight w:val="0"/>
              <w:marTop w:val="0"/>
              <w:marBottom w:val="0"/>
              <w:divBdr>
                <w:top w:val="none" w:sz="0" w:space="0" w:color="auto"/>
                <w:left w:val="none" w:sz="0" w:space="0" w:color="auto"/>
                <w:bottom w:val="none" w:sz="0" w:space="0" w:color="auto"/>
                <w:right w:val="none" w:sz="0" w:space="0" w:color="auto"/>
              </w:divBdr>
            </w:div>
            <w:div w:id="242297650">
              <w:marLeft w:val="0"/>
              <w:marRight w:val="0"/>
              <w:marTop w:val="0"/>
              <w:marBottom w:val="0"/>
              <w:divBdr>
                <w:top w:val="none" w:sz="0" w:space="0" w:color="auto"/>
                <w:left w:val="none" w:sz="0" w:space="0" w:color="auto"/>
                <w:bottom w:val="none" w:sz="0" w:space="0" w:color="auto"/>
                <w:right w:val="none" w:sz="0" w:space="0" w:color="auto"/>
              </w:divBdr>
            </w:div>
            <w:div w:id="429005027">
              <w:marLeft w:val="0"/>
              <w:marRight w:val="0"/>
              <w:marTop w:val="0"/>
              <w:marBottom w:val="0"/>
              <w:divBdr>
                <w:top w:val="none" w:sz="0" w:space="0" w:color="auto"/>
                <w:left w:val="none" w:sz="0" w:space="0" w:color="auto"/>
                <w:bottom w:val="none" w:sz="0" w:space="0" w:color="auto"/>
                <w:right w:val="none" w:sz="0" w:space="0" w:color="auto"/>
              </w:divBdr>
            </w:div>
            <w:div w:id="843713130">
              <w:marLeft w:val="0"/>
              <w:marRight w:val="0"/>
              <w:marTop w:val="0"/>
              <w:marBottom w:val="0"/>
              <w:divBdr>
                <w:top w:val="none" w:sz="0" w:space="0" w:color="auto"/>
                <w:left w:val="none" w:sz="0" w:space="0" w:color="auto"/>
                <w:bottom w:val="none" w:sz="0" w:space="0" w:color="auto"/>
                <w:right w:val="none" w:sz="0" w:space="0" w:color="auto"/>
              </w:divBdr>
            </w:div>
            <w:div w:id="963001233">
              <w:marLeft w:val="0"/>
              <w:marRight w:val="0"/>
              <w:marTop w:val="0"/>
              <w:marBottom w:val="0"/>
              <w:divBdr>
                <w:top w:val="none" w:sz="0" w:space="0" w:color="auto"/>
                <w:left w:val="none" w:sz="0" w:space="0" w:color="auto"/>
                <w:bottom w:val="none" w:sz="0" w:space="0" w:color="auto"/>
                <w:right w:val="none" w:sz="0" w:space="0" w:color="auto"/>
              </w:divBdr>
            </w:div>
            <w:div w:id="1103306786">
              <w:marLeft w:val="0"/>
              <w:marRight w:val="0"/>
              <w:marTop w:val="0"/>
              <w:marBottom w:val="0"/>
              <w:divBdr>
                <w:top w:val="none" w:sz="0" w:space="0" w:color="auto"/>
                <w:left w:val="none" w:sz="0" w:space="0" w:color="auto"/>
                <w:bottom w:val="none" w:sz="0" w:space="0" w:color="auto"/>
                <w:right w:val="none" w:sz="0" w:space="0" w:color="auto"/>
              </w:divBdr>
            </w:div>
            <w:div w:id="1160579548">
              <w:marLeft w:val="0"/>
              <w:marRight w:val="0"/>
              <w:marTop w:val="0"/>
              <w:marBottom w:val="0"/>
              <w:divBdr>
                <w:top w:val="none" w:sz="0" w:space="0" w:color="auto"/>
                <w:left w:val="none" w:sz="0" w:space="0" w:color="auto"/>
                <w:bottom w:val="none" w:sz="0" w:space="0" w:color="auto"/>
                <w:right w:val="none" w:sz="0" w:space="0" w:color="auto"/>
              </w:divBdr>
            </w:div>
            <w:div w:id="1169373310">
              <w:marLeft w:val="0"/>
              <w:marRight w:val="0"/>
              <w:marTop w:val="0"/>
              <w:marBottom w:val="0"/>
              <w:divBdr>
                <w:top w:val="none" w:sz="0" w:space="0" w:color="auto"/>
                <w:left w:val="none" w:sz="0" w:space="0" w:color="auto"/>
                <w:bottom w:val="none" w:sz="0" w:space="0" w:color="auto"/>
                <w:right w:val="none" w:sz="0" w:space="0" w:color="auto"/>
              </w:divBdr>
            </w:div>
            <w:div w:id="1328289537">
              <w:marLeft w:val="0"/>
              <w:marRight w:val="0"/>
              <w:marTop w:val="0"/>
              <w:marBottom w:val="0"/>
              <w:divBdr>
                <w:top w:val="none" w:sz="0" w:space="0" w:color="auto"/>
                <w:left w:val="none" w:sz="0" w:space="0" w:color="auto"/>
                <w:bottom w:val="none" w:sz="0" w:space="0" w:color="auto"/>
                <w:right w:val="none" w:sz="0" w:space="0" w:color="auto"/>
              </w:divBdr>
            </w:div>
            <w:div w:id="1347824556">
              <w:marLeft w:val="0"/>
              <w:marRight w:val="0"/>
              <w:marTop w:val="0"/>
              <w:marBottom w:val="0"/>
              <w:divBdr>
                <w:top w:val="none" w:sz="0" w:space="0" w:color="auto"/>
                <w:left w:val="none" w:sz="0" w:space="0" w:color="auto"/>
                <w:bottom w:val="none" w:sz="0" w:space="0" w:color="auto"/>
                <w:right w:val="none" w:sz="0" w:space="0" w:color="auto"/>
              </w:divBdr>
            </w:div>
            <w:div w:id="1467501594">
              <w:marLeft w:val="0"/>
              <w:marRight w:val="0"/>
              <w:marTop w:val="0"/>
              <w:marBottom w:val="0"/>
              <w:divBdr>
                <w:top w:val="none" w:sz="0" w:space="0" w:color="auto"/>
                <w:left w:val="none" w:sz="0" w:space="0" w:color="auto"/>
                <w:bottom w:val="none" w:sz="0" w:space="0" w:color="auto"/>
                <w:right w:val="none" w:sz="0" w:space="0" w:color="auto"/>
              </w:divBdr>
            </w:div>
            <w:div w:id="1498879925">
              <w:marLeft w:val="0"/>
              <w:marRight w:val="0"/>
              <w:marTop w:val="0"/>
              <w:marBottom w:val="0"/>
              <w:divBdr>
                <w:top w:val="none" w:sz="0" w:space="0" w:color="auto"/>
                <w:left w:val="none" w:sz="0" w:space="0" w:color="auto"/>
                <w:bottom w:val="none" w:sz="0" w:space="0" w:color="auto"/>
                <w:right w:val="none" w:sz="0" w:space="0" w:color="auto"/>
              </w:divBdr>
            </w:div>
            <w:div w:id="1577284012">
              <w:marLeft w:val="0"/>
              <w:marRight w:val="0"/>
              <w:marTop w:val="0"/>
              <w:marBottom w:val="0"/>
              <w:divBdr>
                <w:top w:val="none" w:sz="0" w:space="0" w:color="auto"/>
                <w:left w:val="none" w:sz="0" w:space="0" w:color="auto"/>
                <w:bottom w:val="none" w:sz="0" w:space="0" w:color="auto"/>
                <w:right w:val="none" w:sz="0" w:space="0" w:color="auto"/>
              </w:divBdr>
            </w:div>
            <w:div w:id="1898201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hyperlink" Target="mailto:esafety@swgfl.org.uk" TargetMode="External"/><Relationship Id="rId2" Type="http://schemas.openxmlformats.org/officeDocument/2006/relationships/hyperlink" Target="http://www.swgfl.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n%20Richards\AppData\Roaming\Microsoft\Templates\360esafe%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C:\Users\Ron Richards\AppData\Roaming\Microsoft\Templates\360esafe paper.dotx</Template>
  <TotalTime>0</TotalTime>
  <Pages>4</Pages>
  <Words>1396</Words>
  <Characters>7958</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2006</vt:lpstr>
    </vt:vector>
  </TitlesOfParts>
  <Company/>
  <LinksUpToDate>false</LinksUpToDate>
  <CharactersWithSpaces>9336</CharactersWithSpaces>
  <SharedDoc>false</SharedDoc>
  <HLinks>
    <vt:vector size="12" baseType="variant">
      <vt:variant>
        <vt:i4>65624</vt:i4>
      </vt:variant>
      <vt:variant>
        <vt:i4>3</vt:i4>
      </vt:variant>
      <vt:variant>
        <vt:i4>0</vt:i4>
      </vt:variant>
      <vt:variant>
        <vt:i4>5</vt:i4>
      </vt:variant>
      <vt:variant>
        <vt:lpwstr>http://www.swgfl.org.uk/</vt:lpwstr>
      </vt:variant>
      <vt:variant>
        <vt:lpwstr/>
      </vt:variant>
      <vt:variant>
        <vt:i4>101</vt:i4>
      </vt:variant>
      <vt:variant>
        <vt:i4>0</vt:i4>
      </vt:variant>
      <vt:variant>
        <vt:i4>0</vt:i4>
      </vt:variant>
      <vt:variant>
        <vt:i4>5</vt:i4>
      </vt:variant>
      <vt:variant>
        <vt:lpwstr>mailto:enquiries@swgfl.org.uk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2006</dc:title>
  <dc:subject/>
  <dc:creator>Ron Richards</dc:creator>
  <cp:keywords/>
  <cp:lastModifiedBy>Andrew Blacoe</cp:lastModifiedBy>
  <cp:revision>2</cp:revision>
  <cp:lastPrinted>2006-12-15T12:39:00Z</cp:lastPrinted>
  <dcterms:created xsi:type="dcterms:W3CDTF">2016-02-17T22:53:00Z</dcterms:created>
  <dcterms:modified xsi:type="dcterms:W3CDTF">2016-02-17T22:53:00Z</dcterms:modified>
</cp:coreProperties>
</file>